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0B8" w14:textId="77777777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</w:p>
    <w:p w14:paraId="3482D23A" w14:textId="07EE3B50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="Arial"/>
          <w:b/>
          <w:bCs/>
          <w:color w:val="00B0F0"/>
          <w:sz w:val="28"/>
          <w:szCs w:val="32"/>
        </w:rPr>
        <w:t xml:space="preserve">                                      PERMIS B</w:t>
      </w:r>
    </w:p>
    <w:p w14:paraId="1F4EA234" w14:textId="77777777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</w:p>
    <w:p w14:paraId="7D5B5706" w14:textId="77777777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</w:p>
    <w:p w14:paraId="426CB34D" w14:textId="77777777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7393" w:type="dxa"/>
        <w:tblInd w:w="2" w:type="dxa"/>
        <w:tblBorders>
          <w:top w:val="single" w:sz="2" w:space="0" w:color="00BFEB"/>
          <w:left w:val="single" w:sz="2" w:space="0" w:color="00BFEB"/>
          <w:bottom w:val="single" w:sz="2" w:space="0" w:color="00BFEB"/>
          <w:right w:val="single" w:sz="2" w:space="0" w:color="00BFEB"/>
          <w:insideH w:val="single" w:sz="2" w:space="0" w:color="00BFEB"/>
          <w:insideV w:val="single" w:sz="2" w:space="0" w:color="00BFEB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985"/>
        <w:gridCol w:w="1146"/>
        <w:gridCol w:w="1122"/>
        <w:gridCol w:w="1444"/>
      </w:tblGrid>
      <w:tr w:rsidR="009E543C" w14:paraId="2C9C4C7F" w14:textId="77777777" w:rsidTr="009E543C">
        <w:trPr>
          <w:trHeight w:val="1356"/>
        </w:trPr>
        <w:tc>
          <w:tcPr>
            <w:tcW w:w="1696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nil"/>
            </w:tcBorders>
          </w:tcPr>
          <w:p w14:paraId="00AC90D2" w14:textId="77777777" w:rsidR="009E543C" w:rsidRDefault="009E54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00BFEB"/>
            <w:vAlign w:val="center"/>
            <w:hideMark/>
          </w:tcPr>
          <w:p w14:paraId="773C680E" w14:textId="77777777" w:rsidR="009E543C" w:rsidRDefault="009E543C">
            <w:pPr>
              <w:pStyle w:val="TableParagraph"/>
              <w:spacing w:before="47" w:line="244" w:lineRule="auto"/>
              <w:ind w:left="87" w:right="7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Apprentissage</w:t>
            </w:r>
            <w:proofErr w:type="spellEnd"/>
            <w:r>
              <w:rPr>
                <w:b/>
                <w:color w:val="FFFFFF"/>
                <w:spacing w:val="-53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w w:val="110"/>
                <w:sz w:val="18"/>
              </w:rPr>
              <w:t>Anticipé</w:t>
            </w:r>
            <w:proofErr w:type="spellEnd"/>
            <w:r>
              <w:rPr>
                <w:b/>
                <w:color w:val="FFFFFF"/>
                <w:w w:val="110"/>
                <w:sz w:val="18"/>
              </w:rPr>
              <w:t xml:space="preserve"> de la</w:t>
            </w:r>
            <w:r>
              <w:rPr>
                <w:b/>
                <w:color w:val="FFFFFF"/>
                <w:spacing w:val="-55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w w:val="110"/>
                <w:sz w:val="18"/>
              </w:rPr>
              <w:t>Conduite</w:t>
            </w:r>
            <w:proofErr w:type="spellEnd"/>
          </w:p>
          <w:p w14:paraId="6370E1E3" w14:textId="77777777" w:rsidR="009E543C" w:rsidRDefault="009E543C">
            <w:pPr>
              <w:pStyle w:val="TableParagraph"/>
              <w:spacing w:before="3"/>
              <w:ind w:left="82" w:right="7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AAC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00BFEB"/>
            <w:vAlign w:val="center"/>
            <w:hideMark/>
          </w:tcPr>
          <w:p w14:paraId="7C96B021" w14:textId="77777777" w:rsidR="009E543C" w:rsidRDefault="009E543C">
            <w:pPr>
              <w:pStyle w:val="TableParagraph"/>
              <w:spacing w:before="47" w:line="244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Conduite</w:t>
            </w:r>
            <w:proofErr w:type="spellEnd"/>
            <w:r>
              <w:rPr>
                <w:b/>
                <w:color w:val="FFFFFF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supervisée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00BFEB"/>
            <w:vAlign w:val="center"/>
            <w:hideMark/>
          </w:tcPr>
          <w:p w14:paraId="3BEFED0E" w14:textId="77777777" w:rsidR="009E543C" w:rsidRDefault="009E543C">
            <w:pPr>
              <w:pStyle w:val="TableParagraph"/>
              <w:spacing w:before="47" w:line="244" w:lineRule="auto"/>
              <w:ind w:right="1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Boîte</w:t>
            </w:r>
            <w:proofErr w:type="spellEnd"/>
            <w:r>
              <w:rPr>
                <w:b/>
                <w:color w:val="FFFFFF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manuelle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00BFEB"/>
            <w:vAlign w:val="center"/>
            <w:hideMark/>
          </w:tcPr>
          <w:p w14:paraId="7E6610B8" w14:textId="77777777" w:rsidR="009E543C" w:rsidRDefault="009E543C">
            <w:pPr>
              <w:pStyle w:val="TableParagraph"/>
              <w:spacing w:before="7" w:line="244" w:lineRule="auto"/>
              <w:ind w:right="15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w w:val="105"/>
                <w:sz w:val="18"/>
              </w:rPr>
              <w:t>Boîte</w:t>
            </w:r>
            <w:proofErr w:type="spellEnd"/>
            <w:r>
              <w:rPr>
                <w:b/>
                <w:color w:val="FFFFFF"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8"/>
              </w:rPr>
              <w:t>automatique</w:t>
            </w:r>
            <w:proofErr w:type="spellEnd"/>
          </w:p>
        </w:tc>
      </w:tr>
      <w:tr w:rsidR="009E543C" w14:paraId="34A6082C" w14:textId="77777777" w:rsidTr="009E543C">
        <w:trPr>
          <w:trHeight w:val="767"/>
        </w:trPr>
        <w:tc>
          <w:tcPr>
            <w:tcW w:w="1696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  <w:shd w:val="clear" w:color="auto" w:fill="D6EFFA"/>
            <w:hideMark/>
          </w:tcPr>
          <w:p w14:paraId="032F5C1D" w14:textId="77777777" w:rsidR="009E543C" w:rsidRDefault="009E543C">
            <w:pPr>
              <w:pStyle w:val="TableParagraph"/>
              <w:spacing w:before="171"/>
              <w:ind w:left="202"/>
              <w:rPr>
                <w:b/>
                <w:sz w:val="18"/>
              </w:rPr>
            </w:pPr>
            <w:r>
              <w:rPr>
                <w:b/>
                <w:color w:val="00BFEB"/>
                <w:w w:val="110"/>
                <w:sz w:val="18"/>
              </w:rPr>
              <w:t>À</w:t>
            </w:r>
            <w:r>
              <w:rPr>
                <w:b/>
                <w:color w:val="00BFEB"/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00BFEB"/>
                <w:w w:val="110"/>
                <w:sz w:val="18"/>
              </w:rPr>
              <w:t>partir</w:t>
            </w:r>
            <w:proofErr w:type="spellEnd"/>
            <w:r>
              <w:rPr>
                <w:b/>
                <w:color w:val="00BFEB"/>
                <w:spacing w:val="-7"/>
                <w:w w:val="110"/>
                <w:sz w:val="18"/>
              </w:rPr>
              <w:t xml:space="preserve"> </w:t>
            </w:r>
            <w:proofErr w:type="gramStart"/>
            <w:r>
              <w:rPr>
                <w:b/>
                <w:color w:val="00BFEB"/>
                <w:w w:val="110"/>
                <w:sz w:val="18"/>
              </w:rPr>
              <w:t>de</w:t>
            </w:r>
            <w:r>
              <w:rPr>
                <w:b/>
                <w:color w:val="00BFEB"/>
                <w:spacing w:val="-7"/>
                <w:w w:val="110"/>
                <w:sz w:val="18"/>
              </w:rPr>
              <w:t xml:space="preserve"> </w:t>
            </w:r>
            <w:r>
              <w:rPr>
                <w:b/>
                <w:color w:val="00BFEB"/>
                <w:w w:val="110"/>
                <w:sz w:val="18"/>
              </w:rPr>
              <w:t>: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2" w:space="0" w:color="00BFEB"/>
              <w:bottom w:val="single" w:sz="2" w:space="0" w:color="00BFEB"/>
              <w:right w:val="single" w:sz="2" w:space="0" w:color="00BFEB"/>
            </w:tcBorders>
            <w:hideMark/>
          </w:tcPr>
          <w:p w14:paraId="4AED6BF2" w14:textId="77777777" w:rsidR="009E543C" w:rsidRDefault="009E543C">
            <w:pPr>
              <w:pStyle w:val="TableParagraph"/>
              <w:spacing w:before="168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15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ans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2" w:space="0" w:color="00BFEB"/>
              <w:bottom w:val="single" w:sz="2" w:space="0" w:color="00BFEB"/>
              <w:right w:val="single" w:sz="2" w:space="0" w:color="00BFEB"/>
            </w:tcBorders>
            <w:shd w:val="clear" w:color="auto" w:fill="D6EFFA"/>
            <w:hideMark/>
          </w:tcPr>
          <w:p w14:paraId="11531197" w14:textId="77777777" w:rsidR="009E543C" w:rsidRDefault="009E543C">
            <w:pPr>
              <w:pStyle w:val="TableParagraph"/>
              <w:spacing w:before="168"/>
              <w:ind w:left="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18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ans</w:t>
            </w:r>
            <w:proofErr w:type="spellEnd"/>
          </w:p>
        </w:tc>
        <w:tc>
          <w:tcPr>
            <w:tcW w:w="1122" w:type="dxa"/>
            <w:tcBorders>
              <w:top w:val="nil"/>
              <w:left w:val="single" w:sz="2" w:space="0" w:color="00BFEB"/>
              <w:bottom w:val="single" w:sz="2" w:space="0" w:color="00BFEB"/>
              <w:right w:val="single" w:sz="2" w:space="0" w:color="00BFEB"/>
            </w:tcBorders>
            <w:hideMark/>
          </w:tcPr>
          <w:p w14:paraId="3AD67CD6" w14:textId="77777777" w:rsidR="009E543C" w:rsidRDefault="009E543C">
            <w:pPr>
              <w:pStyle w:val="TableParagraph"/>
              <w:spacing w:before="168"/>
              <w:ind w:left="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18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ans</w:t>
            </w:r>
            <w:proofErr w:type="spellEnd"/>
          </w:p>
        </w:tc>
        <w:tc>
          <w:tcPr>
            <w:tcW w:w="1444" w:type="dxa"/>
            <w:tcBorders>
              <w:top w:val="nil"/>
              <w:left w:val="single" w:sz="2" w:space="0" w:color="00BFEB"/>
              <w:bottom w:val="single" w:sz="2" w:space="0" w:color="00BFEB"/>
              <w:right w:val="single" w:sz="2" w:space="0" w:color="00BFEB"/>
            </w:tcBorders>
            <w:shd w:val="clear" w:color="auto" w:fill="D6EFFA"/>
            <w:hideMark/>
          </w:tcPr>
          <w:p w14:paraId="517FF34F" w14:textId="77777777" w:rsidR="009E543C" w:rsidRDefault="009E543C">
            <w:pPr>
              <w:pStyle w:val="TableParagraph"/>
              <w:spacing w:before="168"/>
              <w:ind w:left="8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18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ans</w:t>
            </w:r>
            <w:proofErr w:type="spellEnd"/>
          </w:p>
        </w:tc>
      </w:tr>
      <w:tr w:rsidR="009E543C" w14:paraId="79B1D3BB" w14:textId="77777777" w:rsidTr="009E543C">
        <w:trPr>
          <w:trHeight w:val="1097"/>
        </w:trPr>
        <w:tc>
          <w:tcPr>
            <w:tcW w:w="1696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  <w:shd w:val="clear" w:color="auto" w:fill="D6EFFA"/>
            <w:hideMark/>
          </w:tcPr>
          <w:p w14:paraId="60945E18" w14:textId="77777777" w:rsidR="009E543C" w:rsidRDefault="009E543C">
            <w:pPr>
              <w:pStyle w:val="TableParagraph"/>
              <w:spacing w:before="24" w:line="240" w:lineRule="atLeast"/>
              <w:ind w:left="291" w:right="284"/>
              <w:jc w:val="center"/>
              <w:rPr>
                <w:b/>
                <w:sz w:val="18"/>
              </w:rPr>
            </w:pPr>
            <w:r>
              <w:rPr>
                <w:b/>
                <w:color w:val="00BFEB"/>
                <w:w w:val="105"/>
                <w:sz w:val="18"/>
              </w:rPr>
              <w:t>Formation</w:t>
            </w:r>
            <w:r>
              <w:rPr>
                <w:b/>
                <w:color w:val="00BFEB"/>
                <w:spacing w:val="-53"/>
                <w:w w:val="105"/>
                <w:sz w:val="18"/>
              </w:rPr>
              <w:t xml:space="preserve"> </w:t>
            </w:r>
            <w:r>
              <w:rPr>
                <w:b/>
                <w:color w:val="00BFEB"/>
                <w:w w:val="105"/>
                <w:sz w:val="18"/>
              </w:rPr>
              <w:t>pratique</w:t>
            </w:r>
            <w:r>
              <w:rPr>
                <w:b/>
                <w:color w:val="00BFEB"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color w:val="00BFEB"/>
                <w:w w:val="105"/>
                <w:sz w:val="18"/>
              </w:rPr>
              <w:t>minimum</w:t>
            </w:r>
          </w:p>
        </w:tc>
        <w:tc>
          <w:tcPr>
            <w:tcW w:w="1985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</w:tcPr>
          <w:p w14:paraId="36EA9DF4" w14:textId="77777777" w:rsidR="009E543C" w:rsidRDefault="009E543C">
            <w:pPr>
              <w:pStyle w:val="TableParagraph"/>
              <w:spacing w:before="9"/>
              <w:rPr>
                <w:sz w:val="23"/>
              </w:rPr>
            </w:pPr>
          </w:p>
          <w:p w14:paraId="61BA6E4F" w14:textId="77777777" w:rsidR="009E543C" w:rsidRDefault="009E543C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heures</w:t>
            </w:r>
            <w:proofErr w:type="spellEnd"/>
          </w:p>
        </w:tc>
        <w:tc>
          <w:tcPr>
            <w:tcW w:w="1146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  <w:shd w:val="clear" w:color="auto" w:fill="D6EFFA"/>
          </w:tcPr>
          <w:p w14:paraId="4826B047" w14:textId="77777777" w:rsidR="009E543C" w:rsidRDefault="009E543C">
            <w:pPr>
              <w:pStyle w:val="TableParagraph"/>
              <w:spacing w:before="9"/>
              <w:rPr>
                <w:sz w:val="23"/>
              </w:rPr>
            </w:pPr>
          </w:p>
          <w:p w14:paraId="0F457CFF" w14:textId="77777777" w:rsidR="009E543C" w:rsidRDefault="009E543C"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heures</w:t>
            </w:r>
            <w:proofErr w:type="spellEnd"/>
          </w:p>
        </w:tc>
        <w:tc>
          <w:tcPr>
            <w:tcW w:w="1122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</w:tcPr>
          <w:p w14:paraId="77D8F702" w14:textId="77777777" w:rsidR="009E543C" w:rsidRDefault="009E543C">
            <w:pPr>
              <w:pStyle w:val="TableParagraph"/>
              <w:spacing w:before="9"/>
              <w:rPr>
                <w:sz w:val="23"/>
              </w:rPr>
            </w:pPr>
          </w:p>
          <w:p w14:paraId="598906A7" w14:textId="77777777" w:rsidR="009E543C" w:rsidRDefault="009E543C"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heures</w:t>
            </w:r>
            <w:proofErr w:type="spellEnd"/>
          </w:p>
        </w:tc>
        <w:tc>
          <w:tcPr>
            <w:tcW w:w="1444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  <w:shd w:val="clear" w:color="auto" w:fill="D6EFFA"/>
          </w:tcPr>
          <w:p w14:paraId="78D1297A" w14:textId="77777777" w:rsidR="009E543C" w:rsidRDefault="009E543C">
            <w:pPr>
              <w:pStyle w:val="TableParagraph"/>
              <w:spacing w:before="9"/>
              <w:rPr>
                <w:sz w:val="23"/>
              </w:rPr>
            </w:pPr>
          </w:p>
          <w:p w14:paraId="0B313458" w14:textId="77777777" w:rsidR="009E543C" w:rsidRDefault="009E543C">
            <w:pPr>
              <w:pStyle w:val="TableParagraph"/>
              <w:ind w:left="8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13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heures</w:t>
            </w:r>
            <w:proofErr w:type="spellEnd"/>
          </w:p>
        </w:tc>
      </w:tr>
      <w:tr w:rsidR="009E543C" w14:paraId="108189AE" w14:textId="77777777" w:rsidTr="009E543C">
        <w:trPr>
          <w:trHeight w:val="1097"/>
        </w:trPr>
        <w:tc>
          <w:tcPr>
            <w:tcW w:w="1696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  <w:shd w:val="clear" w:color="auto" w:fill="D6EFFA"/>
            <w:hideMark/>
          </w:tcPr>
          <w:p w14:paraId="36149CE1" w14:textId="77777777" w:rsidR="009E543C" w:rsidRDefault="009E543C">
            <w:pPr>
              <w:pStyle w:val="TableParagraph"/>
              <w:spacing w:before="25" w:line="240" w:lineRule="atLeast"/>
              <w:ind w:left="269" w:right="261" w:hanging="1"/>
              <w:jc w:val="center"/>
              <w:rPr>
                <w:b/>
                <w:sz w:val="18"/>
              </w:rPr>
            </w:pPr>
            <w:r>
              <w:rPr>
                <w:b/>
                <w:color w:val="00BFEB"/>
                <w:w w:val="110"/>
                <w:sz w:val="18"/>
              </w:rPr>
              <w:t>Durée du</w:t>
            </w:r>
            <w:r>
              <w:rPr>
                <w:b/>
                <w:color w:val="00BFEB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00BFEB"/>
                <w:w w:val="110"/>
                <w:sz w:val="18"/>
              </w:rPr>
              <w:t>permis</w:t>
            </w:r>
            <w:proofErr w:type="spellEnd"/>
            <w:r>
              <w:rPr>
                <w:b/>
                <w:color w:val="00BFEB"/>
                <w:spacing w:val="1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00BFEB"/>
                <w:spacing w:val="-2"/>
                <w:w w:val="110"/>
                <w:sz w:val="18"/>
              </w:rPr>
              <w:t>probatoire</w:t>
            </w:r>
            <w:proofErr w:type="spellEnd"/>
          </w:p>
        </w:tc>
        <w:tc>
          <w:tcPr>
            <w:tcW w:w="1985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</w:tcPr>
          <w:p w14:paraId="4FD3259A" w14:textId="77777777" w:rsidR="009E543C" w:rsidRDefault="009E543C">
            <w:pPr>
              <w:pStyle w:val="TableParagraph"/>
              <w:spacing w:before="9"/>
              <w:rPr>
                <w:sz w:val="23"/>
              </w:rPr>
            </w:pPr>
          </w:p>
          <w:p w14:paraId="725651D2" w14:textId="77777777" w:rsidR="009E543C" w:rsidRDefault="009E543C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ans</w:t>
            </w:r>
            <w:proofErr w:type="spellEnd"/>
          </w:p>
        </w:tc>
        <w:tc>
          <w:tcPr>
            <w:tcW w:w="1146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  <w:shd w:val="clear" w:color="auto" w:fill="D6EFFA"/>
          </w:tcPr>
          <w:p w14:paraId="748DCD10" w14:textId="77777777" w:rsidR="009E543C" w:rsidRDefault="009E543C">
            <w:pPr>
              <w:pStyle w:val="TableParagraph"/>
              <w:spacing w:before="9"/>
              <w:rPr>
                <w:sz w:val="23"/>
              </w:rPr>
            </w:pPr>
          </w:p>
          <w:p w14:paraId="7F00CEAD" w14:textId="77777777" w:rsidR="009E543C" w:rsidRDefault="009E543C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ans</w:t>
            </w:r>
            <w:proofErr w:type="spellEnd"/>
          </w:p>
        </w:tc>
        <w:tc>
          <w:tcPr>
            <w:tcW w:w="1122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</w:tcPr>
          <w:p w14:paraId="5D05CA64" w14:textId="77777777" w:rsidR="009E543C" w:rsidRDefault="009E543C">
            <w:pPr>
              <w:pStyle w:val="TableParagraph"/>
              <w:spacing w:before="9"/>
              <w:rPr>
                <w:sz w:val="23"/>
              </w:rPr>
            </w:pPr>
          </w:p>
          <w:p w14:paraId="42324ECC" w14:textId="77777777" w:rsidR="009E543C" w:rsidRDefault="009E543C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ans</w:t>
            </w:r>
            <w:proofErr w:type="spellEnd"/>
          </w:p>
        </w:tc>
        <w:tc>
          <w:tcPr>
            <w:tcW w:w="1444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  <w:shd w:val="clear" w:color="auto" w:fill="D6EFFA"/>
          </w:tcPr>
          <w:p w14:paraId="1F05B43D" w14:textId="77777777" w:rsidR="009E543C" w:rsidRDefault="009E543C">
            <w:pPr>
              <w:pStyle w:val="TableParagraph"/>
              <w:spacing w:before="9"/>
              <w:rPr>
                <w:sz w:val="23"/>
              </w:rPr>
            </w:pPr>
          </w:p>
          <w:p w14:paraId="38E0509E" w14:textId="77777777" w:rsidR="009E543C" w:rsidRDefault="009E543C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ans</w:t>
            </w:r>
            <w:proofErr w:type="spellEnd"/>
          </w:p>
        </w:tc>
      </w:tr>
      <w:tr w:rsidR="009E543C" w14:paraId="54434BBE" w14:textId="77777777" w:rsidTr="009E543C">
        <w:trPr>
          <w:trHeight w:val="2686"/>
        </w:trPr>
        <w:tc>
          <w:tcPr>
            <w:tcW w:w="1696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  <w:shd w:val="clear" w:color="auto" w:fill="D6EFFA"/>
            <w:hideMark/>
          </w:tcPr>
          <w:p w14:paraId="548B883D" w14:textId="77777777" w:rsidR="009E543C" w:rsidRDefault="009E543C">
            <w:pPr>
              <w:pStyle w:val="TableParagraph"/>
              <w:spacing w:before="25" w:line="240" w:lineRule="atLeast"/>
              <w:ind w:left="269" w:right="261" w:hanging="1"/>
              <w:jc w:val="center"/>
              <w:rPr>
                <w:b/>
                <w:color w:val="00BFEB"/>
                <w:w w:val="110"/>
                <w:sz w:val="18"/>
              </w:rPr>
            </w:pPr>
            <w:proofErr w:type="spellStart"/>
            <w:r>
              <w:rPr>
                <w:b/>
                <w:color w:val="00BFEB"/>
                <w:w w:val="110"/>
                <w:sz w:val="18"/>
              </w:rPr>
              <w:t>Rendez-vous</w:t>
            </w:r>
            <w:proofErr w:type="spellEnd"/>
            <w:r>
              <w:rPr>
                <w:b/>
                <w:color w:val="00BFEB"/>
                <w:w w:val="110"/>
                <w:sz w:val="18"/>
              </w:rPr>
              <w:t xml:space="preserve"> </w:t>
            </w:r>
            <w:proofErr w:type="spellStart"/>
            <w:r>
              <w:rPr>
                <w:b/>
                <w:color w:val="00BFEB"/>
                <w:w w:val="110"/>
                <w:sz w:val="18"/>
              </w:rPr>
              <w:t>obligatoires</w:t>
            </w:r>
            <w:proofErr w:type="spellEnd"/>
          </w:p>
        </w:tc>
        <w:tc>
          <w:tcPr>
            <w:tcW w:w="1985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</w:tcPr>
          <w:p w14:paraId="07F67690" w14:textId="77777777" w:rsidR="009E543C" w:rsidRDefault="009E543C">
            <w:pPr>
              <w:tabs>
                <w:tab w:val="left" w:pos="540"/>
              </w:tabs>
              <w:spacing w:before="58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 xml:space="preserve"> Un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  <w:sz w:val="18"/>
              </w:rPr>
              <w:t>rendez-vous</w:t>
            </w:r>
            <w:proofErr w:type="spellEnd"/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  <w:sz w:val="18"/>
              </w:rPr>
              <w:t>préalable</w:t>
            </w:r>
            <w:proofErr w:type="spellEnd"/>
          </w:p>
          <w:p w14:paraId="152F2318" w14:textId="77777777" w:rsidR="009E543C" w:rsidRDefault="009E543C">
            <w:pPr>
              <w:tabs>
                <w:tab w:val="left" w:pos="540"/>
              </w:tabs>
              <w:spacing w:before="58"/>
              <w:ind w:right="3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 Minimum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1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et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3000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  </w:t>
            </w:r>
            <w:r>
              <w:rPr>
                <w:color w:val="231F20"/>
                <w:w w:val="110"/>
                <w:sz w:val="18"/>
              </w:rPr>
              <w:t>km</w:t>
            </w:r>
            <w:r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de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conduite</w:t>
            </w:r>
            <w:proofErr w:type="spellEnd"/>
            <w:r>
              <w:rPr>
                <w:color w:val="231F20"/>
                <w:spacing w:val="-59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accompagnée</w:t>
            </w:r>
            <w:proofErr w:type="spellEnd"/>
          </w:p>
          <w:p w14:paraId="4C620CB6" w14:textId="77777777" w:rsidR="009E543C" w:rsidRDefault="009E543C">
            <w:pPr>
              <w:tabs>
                <w:tab w:val="left" w:pos="540"/>
              </w:tabs>
              <w:spacing w:before="60"/>
              <w:rPr>
                <w:sz w:val="18"/>
              </w:rPr>
            </w:pPr>
            <w:r>
              <w:rPr>
                <w:color w:val="231F20"/>
                <w:spacing w:val="-3"/>
                <w:w w:val="110"/>
                <w:sz w:val="18"/>
              </w:rPr>
              <w:t xml:space="preserve"> Au</w:t>
            </w:r>
            <w:r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10"/>
                <w:sz w:val="18"/>
              </w:rPr>
              <w:t>moins</w:t>
            </w:r>
            <w:proofErr w:type="spellEnd"/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2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  <w:sz w:val="18"/>
              </w:rPr>
              <w:t>rendez-vous</w:t>
            </w:r>
            <w:proofErr w:type="spellEnd"/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  <w:sz w:val="18"/>
              </w:rPr>
              <w:t>pédagogiques</w:t>
            </w:r>
            <w:proofErr w:type="spellEnd"/>
          </w:p>
          <w:p w14:paraId="688E7669" w14:textId="77777777" w:rsidR="009E543C" w:rsidRDefault="009E543C">
            <w:pPr>
              <w:pStyle w:val="TableParagraph"/>
              <w:spacing w:before="9"/>
              <w:rPr>
                <w:sz w:val="23"/>
              </w:rPr>
            </w:pPr>
          </w:p>
        </w:tc>
        <w:tc>
          <w:tcPr>
            <w:tcW w:w="1146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  <w:shd w:val="clear" w:color="auto" w:fill="D6EFFA"/>
          </w:tcPr>
          <w:p w14:paraId="3C61813F" w14:textId="77777777" w:rsidR="009E543C" w:rsidRDefault="009E543C">
            <w:pPr>
              <w:tabs>
                <w:tab w:val="left" w:pos="540"/>
              </w:tabs>
              <w:spacing w:before="58"/>
              <w:rPr>
                <w:sz w:val="18"/>
              </w:rPr>
            </w:pPr>
            <w:r>
              <w:rPr>
                <w:color w:val="231F20"/>
                <w:spacing w:val="-2"/>
                <w:w w:val="110"/>
                <w:sz w:val="18"/>
              </w:rPr>
              <w:t>Un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  <w:sz w:val="18"/>
              </w:rPr>
              <w:t>rendez-vous</w:t>
            </w:r>
            <w:proofErr w:type="spellEnd"/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0"/>
                <w:sz w:val="18"/>
              </w:rPr>
              <w:t>préalable</w:t>
            </w:r>
            <w:proofErr w:type="spellEnd"/>
          </w:p>
          <w:p w14:paraId="03A82555" w14:textId="77777777" w:rsidR="009E543C" w:rsidRDefault="009E543C">
            <w:pPr>
              <w:pStyle w:val="TableParagraph"/>
              <w:spacing w:before="100" w:beforeAutospacing="1"/>
              <w:rPr>
                <w:sz w:val="23"/>
              </w:rPr>
            </w:pPr>
          </w:p>
        </w:tc>
        <w:tc>
          <w:tcPr>
            <w:tcW w:w="1122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</w:tcPr>
          <w:p w14:paraId="64ACE061" w14:textId="77777777" w:rsidR="009E543C" w:rsidRDefault="009E543C">
            <w:pPr>
              <w:pStyle w:val="TableParagraph"/>
              <w:spacing w:before="9"/>
              <w:rPr>
                <w:sz w:val="23"/>
              </w:rPr>
            </w:pPr>
          </w:p>
        </w:tc>
        <w:tc>
          <w:tcPr>
            <w:tcW w:w="1444" w:type="dxa"/>
            <w:tcBorders>
              <w:top w:val="single" w:sz="2" w:space="0" w:color="00BFEB"/>
              <w:left w:val="single" w:sz="2" w:space="0" w:color="00BFEB"/>
              <w:bottom w:val="single" w:sz="2" w:space="0" w:color="00BFEB"/>
              <w:right w:val="single" w:sz="2" w:space="0" w:color="00BFEB"/>
            </w:tcBorders>
            <w:shd w:val="clear" w:color="auto" w:fill="D6EFFA"/>
          </w:tcPr>
          <w:p w14:paraId="5728D369" w14:textId="77777777" w:rsidR="009E543C" w:rsidRDefault="009E543C">
            <w:pPr>
              <w:pStyle w:val="TableParagraph"/>
              <w:spacing w:before="9"/>
              <w:rPr>
                <w:sz w:val="23"/>
              </w:rPr>
            </w:pPr>
          </w:p>
        </w:tc>
      </w:tr>
    </w:tbl>
    <w:p w14:paraId="03C3FB90" w14:textId="77777777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</w:p>
    <w:p w14:paraId="748C3541" w14:textId="77777777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</w:p>
    <w:p w14:paraId="612F5B0E" w14:textId="77777777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</w:p>
    <w:p w14:paraId="53B9324F" w14:textId="77777777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</w:p>
    <w:p w14:paraId="61B3EFFE" w14:textId="77777777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</w:p>
    <w:p w14:paraId="6CCECA22" w14:textId="7E46B02F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</w:p>
    <w:p w14:paraId="78E1FE6C" w14:textId="10EA5F1C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</w:p>
    <w:p w14:paraId="0A4F81FA" w14:textId="273A0E44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</w:p>
    <w:p w14:paraId="79421440" w14:textId="770FDB60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</w:p>
    <w:p w14:paraId="365FE318" w14:textId="1797D4E1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0"/>
          <w:szCs w:val="20"/>
        </w:rPr>
      </w:pPr>
    </w:p>
    <w:p w14:paraId="33FE8033" w14:textId="77777777" w:rsidR="006766CD" w:rsidRDefault="006766CD" w:rsidP="009E543C">
      <w:pPr>
        <w:pStyle w:val="Corpsdetexte"/>
        <w:rPr>
          <w:rFonts w:asciiTheme="minorHAnsi" w:hAnsiTheme="minorHAnsi" w:cstheme="minorHAnsi"/>
          <w:b/>
          <w:bCs/>
          <w:sz w:val="24"/>
          <w:szCs w:val="24"/>
        </w:rPr>
      </w:pPr>
    </w:p>
    <w:p w14:paraId="7422EE87" w14:textId="7052CFE5" w:rsidR="009E543C" w:rsidRDefault="009E543C" w:rsidP="009E543C">
      <w:pPr>
        <w:pStyle w:val="Corpsdetexte"/>
        <w:rPr>
          <w:rFonts w:asciiTheme="minorHAnsi" w:hAnsiTheme="minorHAnsi" w:cstheme="minorHAnsi"/>
          <w:b/>
          <w:bCs/>
          <w:sz w:val="24"/>
          <w:szCs w:val="24"/>
        </w:rPr>
      </w:pPr>
      <w:r w:rsidRPr="009E543C">
        <w:rPr>
          <w:rFonts w:asciiTheme="minorHAnsi" w:hAnsiTheme="minorHAnsi" w:cstheme="minorHAnsi"/>
          <w:b/>
          <w:bCs/>
          <w:sz w:val="24"/>
          <w:szCs w:val="24"/>
        </w:rPr>
        <w:t xml:space="preserve">Formation théorique </w:t>
      </w:r>
    </w:p>
    <w:p w14:paraId="6DDA0997" w14:textId="172EA955" w:rsidR="009E543C" w:rsidRPr="009E543C" w:rsidRDefault="009E543C" w:rsidP="009E543C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9E543C">
        <w:rPr>
          <w:rFonts w:asciiTheme="minorHAnsi" w:hAnsiTheme="minorHAnsi" w:cstheme="minorHAnsi"/>
          <w:w w:val="105"/>
          <w:sz w:val="24"/>
          <w:szCs w:val="24"/>
        </w:rPr>
        <w:t>La</w:t>
      </w:r>
      <w:r w:rsidRPr="009E543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formation</w:t>
      </w:r>
      <w:r w:rsidRPr="009E543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théorique</w:t>
      </w:r>
      <w:r w:rsidRPr="009E543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porte</w:t>
      </w:r>
      <w:r w:rsidRPr="009E543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sur</w:t>
      </w:r>
      <w:r w:rsidRPr="009E543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la</w:t>
      </w:r>
      <w:r w:rsidRPr="009E543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connaissance</w:t>
      </w:r>
      <w:r w:rsidRPr="009E543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des</w:t>
      </w:r>
      <w:r w:rsidRPr="009E543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règlements</w:t>
      </w:r>
      <w:r w:rsidRPr="009E543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concernant</w:t>
      </w:r>
      <w:r w:rsidRPr="009E543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la</w:t>
      </w:r>
      <w:r w:rsidRPr="009E543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circulation</w:t>
      </w:r>
      <w:r w:rsidRPr="009E543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et</w:t>
      </w:r>
      <w:r w:rsidRPr="009E543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la</w:t>
      </w:r>
      <w:r w:rsidRPr="009E543C">
        <w:rPr>
          <w:rFonts w:asciiTheme="minorHAnsi" w:hAnsiTheme="minorHAnsi" w:cstheme="minorHAnsi"/>
          <w:spacing w:val="-56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sz w:val="24"/>
          <w:szCs w:val="24"/>
        </w:rPr>
        <w:t>conduite</w:t>
      </w:r>
      <w:r w:rsidRPr="009E54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sz w:val="24"/>
          <w:szCs w:val="24"/>
        </w:rPr>
        <w:t>d’un</w:t>
      </w:r>
      <w:r w:rsidRPr="009E54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sz w:val="24"/>
          <w:szCs w:val="24"/>
        </w:rPr>
        <w:t>véhicule</w:t>
      </w:r>
      <w:r w:rsidRPr="009E54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sz w:val="24"/>
          <w:szCs w:val="24"/>
        </w:rPr>
        <w:t>ainsi</w:t>
      </w:r>
      <w:r w:rsidRPr="009E54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sz w:val="24"/>
          <w:szCs w:val="24"/>
        </w:rPr>
        <w:t>que</w:t>
      </w:r>
      <w:r w:rsidRPr="009E54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sz w:val="24"/>
          <w:szCs w:val="24"/>
        </w:rPr>
        <w:t>sur</w:t>
      </w:r>
      <w:r w:rsidRPr="009E54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sz w:val="24"/>
          <w:szCs w:val="24"/>
        </w:rPr>
        <w:t>le</w:t>
      </w:r>
      <w:r w:rsidRPr="009E54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sz w:val="24"/>
          <w:szCs w:val="24"/>
        </w:rPr>
        <w:t>comportement</w:t>
      </w:r>
      <w:r w:rsidRPr="009E54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sz w:val="24"/>
          <w:szCs w:val="24"/>
        </w:rPr>
        <w:t>du</w:t>
      </w:r>
      <w:r w:rsidRPr="009E543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sz w:val="24"/>
          <w:szCs w:val="24"/>
        </w:rPr>
        <w:t>conducteur.</w:t>
      </w:r>
    </w:p>
    <w:p w14:paraId="60AED92B" w14:textId="12E7C665" w:rsidR="009E543C" w:rsidRDefault="009E543C" w:rsidP="009E543C">
      <w:pPr>
        <w:pStyle w:val="Corpsdetexte"/>
        <w:rPr>
          <w:rFonts w:asciiTheme="minorHAnsi" w:hAnsiTheme="minorHAnsi" w:cstheme="minorHAnsi"/>
          <w:w w:val="105"/>
          <w:sz w:val="24"/>
          <w:szCs w:val="24"/>
        </w:rPr>
      </w:pPr>
      <w:r w:rsidRPr="009E543C">
        <w:rPr>
          <w:rFonts w:asciiTheme="minorHAnsi" w:hAnsiTheme="minorHAnsi" w:cstheme="minorHAnsi"/>
          <w:w w:val="105"/>
          <w:sz w:val="24"/>
          <w:szCs w:val="24"/>
        </w:rPr>
        <w:t>L’entraînement au code peut être suivi dans les locaux de l’école de conduite avec un support DVD</w:t>
      </w:r>
      <w:r w:rsidRPr="009E543C">
        <w:rPr>
          <w:rFonts w:asciiTheme="minorHAnsi" w:hAnsiTheme="minorHAnsi" w:cstheme="minorHAnsi"/>
          <w:spacing w:val="-57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spacing w:val="-12"/>
          <w:w w:val="105"/>
          <w:sz w:val="24"/>
          <w:szCs w:val="24"/>
        </w:rPr>
        <w:t>ou</w:t>
      </w:r>
      <w:r w:rsidRPr="009E543C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via</w:t>
      </w:r>
      <w:r w:rsidRPr="009E543C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w w:val="105"/>
          <w:sz w:val="24"/>
          <w:szCs w:val="24"/>
        </w:rPr>
        <w:t>Internet.</w:t>
      </w:r>
    </w:p>
    <w:p w14:paraId="1FC7C4A1" w14:textId="77777777" w:rsidR="00EE7B58" w:rsidRPr="009E543C" w:rsidRDefault="00EE7B58" w:rsidP="009E543C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2ECE3571" w14:textId="77777777" w:rsidR="009E543C" w:rsidRPr="009E543C" w:rsidRDefault="009E543C" w:rsidP="009E543C">
      <w:pPr>
        <w:pStyle w:val="Titre1"/>
        <w:spacing w:before="189"/>
        <w:ind w:left="0"/>
        <w:rPr>
          <w:rFonts w:asciiTheme="minorHAnsi" w:hAnsiTheme="minorHAnsi" w:cstheme="minorHAnsi"/>
          <w:sz w:val="24"/>
          <w:szCs w:val="24"/>
        </w:rPr>
      </w:pPr>
      <w:r w:rsidRPr="009E543C">
        <w:rPr>
          <w:rFonts w:asciiTheme="minorHAnsi" w:hAnsiTheme="minorHAnsi" w:cstheme="minorHAnsi"/>
          <w:color w:val="231F20"/>
          <w:sz w:val="24"/>
          <w:szCs w:val="24"/>
        </w:rPr>
        <w:t>La</w:t>
      </w:r>
      <w:r w:rsidRPr="009E543C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formation</w:t>
      </w:r>
      <w:r w:rsidRPr="009E543C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théorique</w:t>
      </w:r>
      <w:r w:rsidRPr="009E543C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porte</w:t>
      </w:r>
      <w:r w:rsidRPr="009E543C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sur</w:t>
      </w:r>
      <w:r w:rsidRPr="009E543C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:</w:t>
      </w:r>
    </w:p>
    <w:p w14:paraId="37E4FC54" w14:textId="77777777" w:rsidR="009E543C" w:rsidRPr="009E543C" w:rsidRDefault="009E543C" w:rsidP="009E543C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Les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dispositions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légales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en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matière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de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circulation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>routière.</w:t>
      </w:r>
    </w:p>
    <w:p w14:paraId="66B0F8E8" w14:textId="77777777" w:rsidR="009E543C" w:rsidRPr="009E543C" w:rsidRDefault="009E543C" w:rsidP="009E543C">
      <w:pPr>
        <w:pStyle w:val="Paragraphedeliste"/>
        <w:numPr>
          <w:ilvl w:val="0"/>
          <w:numId w:val="1"/>
        </w:numPr>
        <w:tabs>
          <w:tab w:val="left" w:pos="426"/>
        </w:tabs>
        <w:ind w:right="41"/>
        <w:rPr>
          <w:rFonts w:asciiTheme="minorHAnsi" w:hAnsiTheme="minorHAnsi" w:cstheme="minorHAnsi"/>
          <w:sz w:val="24"/>
          <w:szCs w:val="24"/>
        </w:rPr>
      </w:pPr>
      <w:r w:rsidRPr="009E543C">
        <w:rPr>
          <w:rFonts w:asciiTheme="minorHAnsi" w:hAnsiTheme="minorHAnsi" w:cstheme="minorHAnsi"/>
          <w:color w:val="231F20"/>
          <w:sz w:val="24"/>
          <w:szCs w:val="24"/>
        </w:rPr>
        <w:t>Le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conducteur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:</w:t>
      </w:r>
      <w:r w:rsidRPr="009E543C">
        <w:rPr>
          <w:rFonts w:asciiTheme="minorHAnsi" w:hAnsiTheme="minorHAnsi" w:cstheme="minorHAnsi"/>
          <w:color w:val="231F20"/>
          <w:spacing w:val="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les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effets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dus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à</w:t>
      </w:r>
      <w:r w:rsidRPr="009E543C">
        <w:rPr>
          <w:rFonts w:asciiTheme="minorHAnsi" w:hAnsiTheme="minorHAnsi" w:cstheme="minorHAnsi"/>
          <w:color w:val="231F20"/>
          <w:spacing w:val="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une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consommation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d’alcool,</w:t>
      </w:r>
      <w:r w:rsidRPr="009E543C">
        <w:rPr>
          <w:rFonts w:asciiTheme="minorHAnsi" w:hAnsiTheme="minorHAnsi" w:cstheme="minorHAnsi"/>
          <w:color w:val="231F20"/>
          <w:spacing w:val="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de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drogues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et</w:t>
      </w:r>
      <w:r w:rsidRPr="009E543C">
        <w:rPr>
          <w:rFonts w:asciiTheme="minorHAnsi" w:hAnsiTheme="minorHAnsi" w:cstheme="minorHAnsi"/>
          <w:color w:val="231F20"/>
          <w:spacing w:val="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de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médicaments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sur</w:t>
      </w:r>
      <w:r w:rsidRPr="009E543C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 xml:space="preserve">la conduite, l’influence de la fatigue sur la conduite, la pression sociale (publicité, </w:t>
      </w:r>
      <w:r w:rsidRPr="009E543C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>travail ...) et</w:t>
      </w:r>
      <w:r w:rsidRPr="009E543C">
        <w:rPr>
          <w:rFonts w:asciiTheme="minorHAnsi" w:hAnsiTheme="minorHAnsi" w:cstheme="minorHAnsi"/>
          <w:color w:val="231F20"/>
          <w:spacing w:val="-57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la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pression</w:t>
      </w:r>
      <w:r w:rsidRPr="009E543C">
        <w:rPr>
          <w:rFonts w:asciiTheme="minorHAnsi" w:hAnsiTheme="minorHAnsi" w:cstheme="minorHAnsi"/>
          <w:color w:val="231F20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des</w:t>
      </w:r>
      <w:r w:rsidRPr="009E543C">
        <w:rPr>
          <w:rFonts w:asciiTheme="minorHAnsi" w:hAnsiTheme="minorHAnsi" w:cstheme="minorHAnsi"/>
          <w:color w:val="231F20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pairs,</w:t>
      </w:r>
      <w:r w:rsidRPr="009E543C">
        <w:rPr>
          <w:rFonts w:asciiTheme="minorHAnsi" w:hAnsiTheme="minorHAnsi" w:cstheme="minorHAnsi"/>
          <w:color w:val="231F20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etc.</w:t>
      </w:r>
    </w:p>
    <w:p w14:paraId="2E49C6AE" w14:textId="77777777" w:rsidR="009E543C" w:rsidRPr="009E543C" w:rsidRDefault="009E543C" w:rsidP="009E543C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E543C">
        <w:rPr>
          <w:rFonts w:asciiTheme="minorHAnsi" w:hAnsiTheme="minorHAnsi" w:cstheme="minorHAnsi"/>
          <w:color w:val="231F20"/>
          <w:sz w:val="24"/>
          <w:szCs w:val="24"/>
        </w:rPr>
        <w:t>La</w:t>
      </w:r>
      <w:r w:rsidRPr="009E543C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route :</w:t>
      </w:r>
      <w:r w:rsidRPr="009E543C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les risques liés</w:t>
      </w:r>
      <w:r w:rsidRPr="009E543C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aux conditions</w:t>
      </w:r>
      <w:r w:rsidRPr="009E543C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météorologiques et aux</w:t>
      </w:r>
      <w:r w:rsidRPr="009E543C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états de</w:t>
      </w:r>
      <w:r w:rsidRPr="009E543C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la chaussée, etc.</w:t>
      </w:r>
    </w:p>
    <w:p w14:paraId="5F57D85A" w14:textId="77777777" w:rsidR="009E543C" w:rsidRPr="009E543C" w:rsidRDefault="009E543C" w:rsidP="009E543C">
      <w:pPr>
        <w:pStyle w:val="Paragraphedeliste"/>
        <w:numPr>
          <w:ilvl w:val="0"/>
          <w:numId w:val="1"/>
        </w:numPr>
        <w:tabs>
          <w:tab w:val="left" w:pos="426"/>
        </w:tabs>
        <w:ind w:right="359"/>
        <w:rPr>
          <w:rFonts w:asciiTheme="minorHAnsi" w:hAnsiTheme="minorHAnsi" w:cstheme="minorHAnsi"/>
          <w:sz w:val="24"/>
          <w:szCs w:val="24"/>
        </w:rPr>
      </w:pPr>
      <w:r w:rsidRPr="009E543C">
        <w:rPr>
          <w:rFonts w:asciiTheme="minorHAnsi" w:hAnsiTheme="minorHAnsi" w:cstheme="minorHAnsi"/>
          <w:color w:val="231F20"/>
          <w:sz w:val="24"/>
          <w:szCs w:val="24"/>
        </w:rPr>
        <w:t>Les autres usagers de la</w:t>
      </w:r>
      <w:r w:rsidRPr="009E543C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route : la vigilance et</w:t>
      </w:r>
      <w:r w:rsidRPr="009E543C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les attitudes à l’égard</w:t>
      </w:r>
      <w:r w:rsidRPr="009E543C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des autres usagers, les</w:t>
      </w:r>
      <w:r w:rsidRPr="009E543C">
        <w:rPr>
          <w:rFonts w:asciiTheme="minorHAnsi" w:hAnsiTheme="minorHAnsi" w:cstheme="minorHAnsi"/>
          <w:color w:val="231F20"/>
          <w:spacing w:val="-5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usagers vulnérables, les spécificités de certaines</w:t>
      </w:r>
      <w:r w:rsidRPr="009E543C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catégories de véhicules et les</w:t>
      </w:r>
      <w:r w:rsidRPr="009E543C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différentes</w:t>
      </w:r>
      <w:r w:rsidRPr="009E543C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conditions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de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visibilité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de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leurs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conducteurs,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etc.</w:t>
      </w:r>
    </w:p>
    <w:p w14:paraId="4813D80D" w14:textId="77777777" w:rsidR="009E543C" w:rsidRPr="009E543C" w:rsidRDefault="009E543C" w:rsidP="009E543C">
      <w:pPr>
        <w:pStyle w:val="Paragraphedeliste"/>
        <w:numPr>
          <w:ilvl w:val="0"/>
          <w:numId w:val="1"/>
        </w:numPr>
        <w:tabs>
          <w:tab w:val="left" w:pos="426"/>
        </w:tabs>
        <w:ind w:right="68"/>
        <w:rPr>
          <w:rFonts w:asciiTheme="minorHAnsi" w:hAnsiTheme="minorHAnsi" w:cstheme="minorHAnsi"/>
          <w:sz w:val="24"/>
          <w:szCs w:val="24"/>
        </w:rPr>
      </w:pP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La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réglementation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générale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: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le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>transport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>d’un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>chargement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>et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>de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>personnes,</w:t>
      </w:r>
      <w:r w:rsidRPr="009E543C">
        <w:rPr>
          <w:rFonts w:asciiTheme="minorHAnsi" w:hAnsiTheme="minorHAnsi" w:cstheme="minorHAnsi"/>
          <w:color w:val="231F20"/>
          <w:spacing w:val="-13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>la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>réglementation</w:t>
      </w:r>
      <w:r w:rsidRPr="009E543C">
        <w:rPr>
          <w:rFonts w:asciiTheme="minorHAnsi" w:hAnsiTheme="minorHAnsi" w:cstheme="minorHAnsi"/>
          <w:color w:val="231F20"/>
          <w:spacing w:val="-56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1"/>
          <w:w w:val="105"/>
          <w:sz w:val="24"/>
          <w:szCs w:val="24"/>
        </w:rPr>
        <w:t xml:space="preserve">relative à l’obligation d’assurance et aux documents administratifs liés à l’utilisation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du</w:t>
      </w:r>
      <w:r w:rsidRPr="009E543C">
        <w:rPr>
          <w:rFonts w:asciiTheme="minorHAnsi" w:hAnsiTheme="minorHAnsi" w:cstheme="minorHAnsi"/>
          <w:color w:val="231F20"/>
          <w:spacing w:val="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véhicule,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w w:val="105"/>
          <w:sz w:val="24"/>
          <w:szCs w:val="24"/>
        </w:rPr>
        <w:t>etc.</w:t>
      </w:r>
    </w:p>
    <w:p w14:paraId="3C543F04" w14:textId="77777777" w:rsidR="009E543C" w:rsidRPr="009E543C" w:rsidRDefault="009E543C" w:rsidP="009E543C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E543C">
        <w:rPr>
          <w:rFonts w:asciiTheme="minorHAnsi" w:hAnsiTheme="minorHAnsi" w:cstheme="minorHAnsi"/>
          <w:color w:val="231F20"/>
          <w:sz w:val="24"/>
          <w:szCs w:val="24"/>
        </w:rPr>
        <w:t>Les</w:t>
      </w:r>
      <w:r w:rsidRPr="009E543C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gestes</w:t>
      </w:r>
      <w:r w:rsidRPr="009E543C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de</w:t>
      </w:r>
      <w:r w:rsidRPr="009E543C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premiers</w:t>
      </w:r>
      <w:r w:rsidRPr="009E543C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secours.</w:t>
      </w:r>
    </w:p>
    <w:p w14:paraId="0702638F" w14:textId="77777777" w:rsidR="009E543C" w:rsidRPr="009E543C" w:rsidRDefault="009E543C" w:rsidP="009E543C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E543C">
        <w:rPr>
          <w:rFonts w:asciiTheme="minorHAnsi" w:hAnsiTheme="minorHAnsi" w:cstheme="minorHAnsi"/>
          <w:color w:val="231F20"/>
          <w:sz w:val="24"/>
          <w:szCs w:val="24"/>
        </w:rPr>
        <w:t>Les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précautions</w:t>
      </w:r>
      <w:r w:rsidRPr="009E543C">
        <w:rPr>
          <w:rFonts w:asciiTheme="minorHAnsi" w:hAnsiTheme="minorHAnsi" w:cstheme="minorHAnsi"/>
          <w:color w:val="231F20"/>
          <w:spacing w:val="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nécessaires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à</w:t>
      </w:r>
      <w:r w:rsidRPr="009E543C">
        <w:rPr>
          <w:rFonts w:asciiTheme="minorHAnsi" w:hAnsiTheme="minorHAnsi" w:cstheme="minorHAnsi"/>
          <w:color w:val="231F20"/>
          <w:spacing w:val="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prendre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en</w:t>
      </w:r>
      <w:r w:rsidRPr="009E543C">
        <w:rPr>
          <w:rFonts w:asciiTheme="minorHAnsi" w:hAnsiTheme="minorHAnsi" w:cstheme="minorHAnsi"/>
          <w:color w:val="231F20"/>
          <w:spacing w:val="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quittant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le</w:t>
      </w:r>
      <w:r w:rsidRPr="009E543C">
        <w:rPr>
          <w:rFonts w:asciiTheme="minorHAnsi" w:hAnsiTheme="minorHAnsi" w:cstheme="minorHAnsi"/>
          <w:color w:val="231F20"/>
          <w:spacing w:val="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véhicule.</w:t>
      </w:r>
    </w:p>
    <w:p w14:paraId="01B21608" w14:textId="77777777" w:rsidR="009E543C" w:rsidRPr="009E543C" w:rsidRDefault="009E543C" w:rsidP="009E543C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E543C">
        <w:rPr>
          <w:rFonts w:asciiTheme="minorHAnsi" w:hAnsiTheme="minorHAnsi" w:cstheme="minorHAnsi"/>
          <w:color w:val="231F20"/>
          <w:sz w:val="24"/>
          <w:szCs w:val="24"/>
        </w:rPr>
        <w:t>Les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éléments</w:t>
      </w:r>
      <w:r w:rsidRPr="009E543C">
        <w:rPr>
          <w:rFonts w:asciiTheme="minorHAnsi" w:hAnsiTheme="minorHAnsi" w:cstheme="minorHAnsi"/>
          <w:color w:val="231F20"/>
          <w:spacing w:val="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mécaniques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et</w:t>
      </w:r>
      <w:r w:rsidRPr="009E543C">
        <w:rPr>
          <w:rFonts w:asciiTheme="minorHAnsi" w:hAnsiTheme="minorHAnsi" w:cstheme="minorHAnsi"/>
          <w:color w:val="231F20"/>
          <w:spacing w:val="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autres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équipements</w:t>
      </w:r>
      <w:r w:rsidRPr="009E543C">
        <w:rPr>
          <w:rFonts w:asciiTheme="minorHAnsi" w:hAnsiTheme="minorHAnsi" w:cstheme="minorHAnsi"/>
          <w:color w:val="231F20"/>
          <w:spacing w:val="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liés</w:t>
      </w:r>
      <w:r w:rsidRPr="009E543C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à</w:t>
      </w:r>
      <w:r w:rsidRPr="009E543C">
        <w:rPr>
          <w:rFonts w:asciiTheme="minorHAnsi" w:hAnsiTheme="minorHAnsi" w:cstheme="minorHAnsi"/>
          <w:color w:val="231F20"/>
          <w:spacing w:val="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la</w:t>
      </w:r>
      <w:r w:rsidRPr="009E543C">
        <w:rPr>
          <w:rFonts w:asciiTheme="minorHAnsi" w:hAnsiTheme="minorHAnsi" w:cstheme="minorHAnsi"/>
          <w:color w:val="231F20"/>
          <w:spacing w:val="3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sécurité.</w:t>
      </w:r>
    </w:p>
    <w:p w14:paraId="2803E369" w14:textId="77777777" w:rsidR="009E543C" w:rsidRPr="009E543C" w:rsidRDefault="009E543C" w:rsidP="009E543C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E543C">
        <w:rPr>
          <w:rFonts w:asciiTheme="minorHAnsi" w:hAnsiTheme="minorHAnsi" w:cstheme="minorHAnsi"/>
          <w:color w:val="231F20"/>
          <w:sz w:val="24"/>
          <w:szCs w:val="24"/>
        </w:rPr>
        <w:t>Les</w:t>
      </w:r>
      <w:r w:rsidRPr="009E543C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équipements de sécurité des</w:t>
      </w:r>
      <w:r w:rsidRPr="009E543C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z w:val="24"/>
          <w:szCs w:val="24"/>
        </w:rPr>
        <w:t>véhicules.</w:t>
      </w:r>
    </w:p>
    <w:p w14:paraId="3837F6F5" w14:textId="0E614951" w:rsidR="009E543C" w:rsidRPr="009E543C" w:rsidRDefault="009E543C" w:rsidP="009E543C">
      <w:pPr>
        <w:pStyle w:val="Paragraphedeliste"/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Les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règles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d’utilisation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du</w:t>
      </w:r>
      <w:r w:rsidRPr="009E543C">
        <w:rPr>
          <w:rFonts w:asciiTheme="minorHAnsi" w:hAnsiTheme="minorHAnsi" w:cstheme="minorHAnsi"/>
          <w:color w:val="231F20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véhicule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en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relation</w:t>
      </w:r>
      <w:r w:rsidRPr="009E543C">
        <w:rPr>
          <w:rFonts w:asciiTheme="minorHAnsi" w:hAnsiTheme="minorHAnsi" w:cstheme="minorHAnsi"/>
          <w:color w:val="231F20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avec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le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respect</w:t>
      </w:r>
      <w:r w:rsidRPr="009E543C">
        <w:rPr>
          <w:rFonts w:asciiTheme="minorHAnsi" w:hAnsiTheme="minorHAnsi" w:cstheme="minorHAnsi"/>
          <w:color w:val="231F20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de</w:t>
      </w:r>
      <w:r w:rsidRPr="009E543C">
        <w:rPr>
          <w:rFonts w:asciiTheme="minorHAnsi" w:hAnsiTheme="minorHAnsi" w:cstheme="minorHAnsi"/>
          <w:color w:val="231F20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231F20"/>
          <w:spacing w:val="-2"/>
          <w:w w:val="105"/>
          <w:sz w:val="24"/>
          <w:szCs w:val="24"/>
        </w:rPr>
        <w:t>l’environnement.</w:t>
      </w:r>
    </w:p>
    <w:p w14:paraId="45466E69" w14:textId="7ADABAE6" w:rsidR="009E543C" w:rsidRDefault="009E543C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344105DD" w14:textId="77777777" w:rsidR="0068419F" w:rsidRDefault="0068419F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1DB4B83C" w14:textId="7DC6921B" w:rsidR="009E543C" w:rsidRDefault="009E543C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45DFFFC2" w14:textId="77777777" w:rsidR="0068419F" w:rsidRDefault="0068419F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3395F619" w14:textId="5C83DBBD" w:rsidR="009E543C" w:rsidRDefault="009E543C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1307151B" w14:textId="3C2CE654" w:rsidR="009E543C" w:rsidRPr="009E543C" w:rsidRDefault="009E543C" w:rsidP="009E543C">
      <w:pPr>
        <w:tabs>
          <w:tab w:val="left" w:pos="426"/>
        </w:tabs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E54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Formation pratique </w:t>
      </w:r>
    </w:p>
    <w:p w14:paraId="5CF62AF4" w14:textId="1BF604F2" w:rsidR="009E543C" w:rsidRPr="009E543C" w:rsidRDefault="009E543C" w:rsidP="009E543C">
      <w:pPr>
        <w:pStyle w:val="Corpsdetexte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La</w:t>
      </w:r>
      <w:r w:rsidRPr="009E543C">
        <w:rPr>
          <w:rFonts w:asciiTheme="minorHAnsi" w:hAnsiTheme="minorHAnsi" w:cstheme="minorHAnsi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formation</w:t>
      </w:r>
      <w:r w:rsidRPr="009E543C">
        <w:rPr>
          <w:rFonts w:asciiTheme="minorHAnsi" w:hAnsiTheme="minorHAnsi" w:cstheme="minorHAns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pratique</w:t>
      </w:r>
      <w:r w:rsidRPr="009E543C">
        <w:rPr>
          <w:rFonts w:asciiTheme="minorHAnsi" w:hAnsiTheme="minorHAnsi" w:cstheme="minorHAns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porte</w:t>
      </w:r>
      <w:r w:rsidRPr="009E543C">
        <w:rPr>
          <w:rFonts w:asciiTheme="minorHAnsi" w:hAnsiTheme="minorHAnsi" w:cstheme="minorHAns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sur</w:t>
      </w:r>
      <w:r w:rsidRPr="009E543C">
        <w:rPr>
          <w:rFonts w:asciiTheme="minorHAnsi" w:hAnsiTheme="minorHAnsi" w:cstheme="minorHAns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la</w:t>
      </w:r>
      <w:r w:rsidRPr="009E543C">
        <w:rPr>
          <w:rFonts w:asciiTheme="minorHAnsi" w:hAnsiTheme="minorHAnsi" w:cstheme="minorHAns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conduite</w:t>
      </w:r>
      <w:r w:rsidRPr="009E543C">
        <w:rPr>
          <w:rFonts w:asciiTheme="minorHAnsi" w:hAnsiTheme="minorHAnsi" w:cstheme="minorHAns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d’un</w:t>
      </w:r>
      <w:r w:rsidRPr="009E543C">
        <w:rPr>
          <w:rFonts w:asciiTheme="minorHAnsi" w:hAnsiTheme="minorHAnsi" w:cstheme="minorHAns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véhicule</w:t>
      </w:r>
      <w:r w:rsidRPr="009E543C">
        <w:rPr>
          <w:rFonts w:asciiTheme="minorHAnsi" w:hAnsiTheme="minorHAnsi" w:cstheme="minorHAns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et</w:t>
      </w:r>
      <w:r w:rsidRPr="009E543C">
        <w:rPr>
          <w:rFonts w:asciiTheme="minorHAnsi" w:hAnsiTheme="minorHAnsi" w:cstheme="minorHAns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sur</w:t>
      </w:r>
      <w:r w:rsidRPr="009E543C">
        <w:rPr>
          <w:rFonts w:asciiTheme="minorHAnsi" w:hAnsiTheme="minorHAnsi" w:cstheme="minorHAns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la</w:t>
      </w:r>
      <w:r w:rsidRPr="009E543C">
        <w:rPr>
          <w:rFonts w:asciiTheme="minorHAnsi" w:hAnsiTheme="minorHAnsi" w:cstheme="minorHAns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sensibilisation</w:t>
      </w:r>
      <w:r w:rsidRPr="009E543C">
        <w:rPr>
          <w:rFonts w:asciiTheme="minorHAnsi" w:hAnsiTheme="minorHAnsi" w:cstheme="minorHAns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aux</w:t>
      </w:r>
      <w:r w:rsidRPr="009E543C">
        <w:rPr>
          <w:rFonts w:asciiTheme="minorHAnsi" w:hAnsiTheme="minorHAnsi" w:cstheme="minorHAnsi"/>
          <w:color w:val="000000" w:themeColor="text1"/>
          <w:spacing w:val="-5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différents</w:t>
      </w:r>
      <w:r w:rsidRPr="009E543C">
        <w:rPr>
          <w:rFonts w:asciiTheme="minorHAnsi" w:hAnsiTheme="minorHAnsi" w:cstheme="minorHAnsi"/>
          <w:color w:val="000000" w:themeColor="text1"/>
          <w:spacing w:val="-57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risques</w:t>
      </w:r>
      <w:r w:rsidRPr="009E543C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de</w:t>
      </w:r>
      <w:r w:rsidRPr="009E543C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la</w:t>
      </w:r>
      <w:r w:rsidRPr="009E543C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route</w:t>
      </w:r>
    </w:p>
    <w:p w14:paraId="1F59A357" w14:textId="71296AE1" w:rsidR="009E543C" w:rsidRPr="009E543C" w:rsidRDefault="009E543C" w:rsidP="009E543C">
      <w:pPr>
        <w:tabs>
          <w:tab w:val="left" w:pos="42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Les 4 compétences et les compétences associées ci-dessous sont enseignées et doivent être</w:t>
      </w:r>
      <w:r w:rsidRPr="009E543C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acquises</w:t>
      </w:r>
      <w:r w:rsidRPr="009E543C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en</w:t>
      </w:r>
      <w:r w:rsidRPr="009E543C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fin</w:t>
      </w:r>
      <w:r w:rsidRPr="009E543C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de</w:t>
      </w:r>
      <w:r w:rsidRPr="009E543C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formation.</w:t>
      </w:r>
      <w:r w:rsidRPr="009E543C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Elles</w:t>
      </w:r>
      <w:r w:rsidRPr="009E543C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sont</w:t>
      </w:r>
      <w:r w:rsidRPr="009E543C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traitées</w:t>
      </w:r>
      <w:r w:rsidRPr="009E543C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en</w:t>
      </w:r>
      <w:r w:rsidRPr="009E543C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abordant</w:t>
      </w:r>
      <w:r w:rsidRPr="009E543C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les</w:t>
      </w:r>
      <w:r w:rsidRPr="009E543C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points</w:t>
      </w:r>
      <w:r w:rsidRPr="009E543C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suivants</w:t>
      </w:r>
      <w:r w:rsidRPr="009E543C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:</w:t>
      </w:r>
      <w:r w:rsidRPr="009E543C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le</w:t>
      </w:r>
      <w:r w:rsidRPr="009E543C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pourquoi,</w:t>
      </w:r>
      <w:r w:rsidRPr="009E543C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le</w:t>
      </w:r>
      <w:r w:rsidRPr="009E543C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comment, les risques, les influences de l’entourage et du mode de vie de l’élève, les pressions</w:t>
      </w:r>
      <w:r w:rsidRPr="009E543C">
        <w:rPr>
          <w:rFonts w:asciiTheme="minorHAnsi" w:hAnsiTheme="minorHAnsi" w:cstheme="minorHAnsi"/>
          <w:color w:val="000000" w:themeColor="text1"/>
          <w:spacing w:val="-57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exercées</w:t>
      </w:r>
      <w:r w:rsidRPr="009E543C">
        <w:rPr>
          <w:rFonts w:asciiTheme="minorHAnsi" w:hAnsiTheme="minorHAnsi" w:cstheme="minorHAnsi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par</w:t>
      </w:r>
      <w:r w:rsidRPr="009E543C">
        <w:rPr>
          <w:rFonts w:asciiTheme="minorHAnsi" w:hAnsiTheme="minorHAnsi" w:cstheme="minorHAnsi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la</w:t>
      </w:r>
      <w:r w:rsidRPr="009E543C">
        <w:rPr>
          <w:rFonts w:asciiTheme="minorHAnsi" w:hAnsiTheme="minorHAnsi" w:cstheme="minorHAnsi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société</w:t>
      </w:r>
      <w:r w:rsidRPr="009E543C">
        <w:rPr>
          <w:rFonts w:asciiTheme="minorHAnsi" w:hAnsiTheme="minorHAnsi" w:cstheme="minorHAnsi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telles</w:t>
      </w:r>
      <w:r w:rsidRPr="009E543C">
        <w:rPr>
          <w:rFonts w:asciiTheme="minorHAnsi" w:hAnsiTheme="minorHAnsi" w:cstheme="minorHAnsi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que</w:t>
      </w:r>
      <w:r w:rsidRPr="009E543C">
        <w:rPr>
          <w:rFonts w:asciiTheme="minorHAnsi" w:hAnsiTheme="minorHAnsi" w:cstheme="minorHAnsi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la</w:t>
      </w:r>
      <w:r w:rsidRPr="009E543C">
        <w:rPr>
          <w:rFonts w:asciiTheme="minorHAnsi" w:hAnsiTheme="minorHAnsi" w:cstheme="minorHAnsi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publicité,</w:t>
      </w:r>
      <w:r w:rsidRPr="009E543C">
        <w:rPr>
          <w:rFonts w:asciiTheme="minorHAnsi" w:hAnsiTheme="minorHAnsi" w:cstheme="minorHAnsi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le</w:t>
      </w:r>
      <w:r w:rsidRPr="009E543C">
        <w:rPr>
          <w:rFonts w:asciiTheme="minorHAnsi" w:hAnsiTheme="minorHAnsi" w:cstheme="minorHAnsi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travail...,</w:t>
      </w:r>
      <w:r w:rsidRPr="009E543C">
        <w:rPr>
          <w:rFonts w:asciiTheme="minorHAnsi" w:hAnsiTheme="minorHAnsi" w:cstheme="minorHAnsi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9E543C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l’auto-évaluation</w:t>
      </w: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.</w:t>
      </w:r>
    </w:p>
    <w:p w14:paraId="1B22CAEF" w14:textId="783301EF" w:rsidR="009E543C" w:rsidRDefault="009E543C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57DE2196" w14:textId="7FBB69C1" w:rsidR="00C1532E" w:rsidRDefault="00C1532E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Y="4876"/>
        <w:tblOverlap w:val="never"/>
        <w:tblW w:w="7088" w:type="dxa"/>
        <w:tblInd w:w="0" w:type="dxa"/>
        <w:tblBorders>
          <w:top w:val="single" w:sz="6" w:space="0" w:color="00BFEB"/>
          <w:left w:val="single" w:sz="6" w:space="0" w:color="00BFEB"/>
          <w:bottom w:val="single" w:sz="6" w:space="0" w:color="00BFEB"/>
          <w:right w:val="single" w:sz="6" w:space="0" w:color="00BFEB"/>
          <w:insideH w:val="single" w:sz="6" w:space="0" w:color="00BFEB"/>
          <w:insideV w:val="single" w:sz="6" w:space="0" w:color="00BFEB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5535"/>
      </w:tblGrid>
      <w:tr w:rsidR="006766CD" w14:paraId="38FB0789" w14:textId="77777777" w:rsidTr="006766CD">
        <w:trPr>
          <w:trHeight w:val="657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FEB"/>
            <w:hideMark/>
          </w:tcPr>
          <w:p w14:paraId="4AB265DF" w14:textId="77777777" w:rsidR="006766CD" w:rsidRPr="0068419F" w:rsidRDefault="006766CD" w:rsidP="006766CD">
            <w:pPr>
              <w:pStyle w:val="TableParagraph"/>
              <w:spacing w:before="73"/>
              <w:ind w:left="2936" w:right="2925"/>
              <w:jc w:val="center"/>
              <w:rPr>
                <w:rFonts w:asciiTheme="minorHAnsi" w:hAnsiTheme="minorHAnsi" w:cstheme="minorHAnsi"/>
                <w:b/>
              </w:rPr>
            </w:pPr>
            <w:r w:rsidRPr="0068419F">
              <w:rPr>
                <w:rFonts w:asciiTheme="minorHAnsi" w:hAnsiTheme="minorHAnsi" w:cstheme="minorHAnsi"/>
                <w:b/>
                <w:color w:val="FFFFFF"/>
                <w:w w:val="105"/>
              </w:rPr>
              <w:t>ÉPREUVES</w:t>
            </w:r>
            <w:r w:rsidRPr="0068419F">
              <w:rPr>
                <w:rFonts w:asciiTheme="minorHAnsi" w:hAnsiTheme="minorHAnsi" w:cstheme="minorHAnsi"/>
                <w:b/>
                <w:color w:val="FFFFFF"/>
                <w:spacing w:val="14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b/>
                <w:color w:val="FFFFFF"/>
                <w:w w:val="105"/>
              </w:rPr>
              <w:t>DU</w:t>
            </w:r>
            <w:r w:rsidRPr="0068419F">
              <w:rPr>
                <w:rFonts w:asciiTheme="minorHAnsi" w:hAnsiTheme="minorHAnsi" w:cstheme="minorHAnsi"/>
                <w:b/>
                <w:color w:val="FFFFFF"/>
                <w:spacing w:val="15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b/>
                <w:color w:val="FFFFFF"/>
                <w:w w:val="105"/>
              </w:rPr>
              <w:t>PERMIS</w:t>
            </w:r>
          </w:p>
        </w:tc>
      </w:tr>
      <w:tr w:rsidR="006766CD" w14:paraId="1CAF55BF" w14:textId="77777777" w:rsidTr="006766CD">
        <w:trPr>
          <w:trHeight w:val="1470"/>
        </w:trPr>
        <w:tc>
          <w:tcPr>
            <w:tcW w:w="1553" w:type="dxa"/>
            <w:tcBorders>
              <w:top w:val="nil"/>
              <w:left w:val="single" w:sz="6" w:space="0" w:color="00BFEB"/>
              <w:bottom w:val="single" w:sz="4" w:space="0" w:color="00BFEB"/>
              <w:right w:val="single" w:sz="4" w:space="0" w:color="00BFEB"/>
            </w:tcBorders>
            <w:shd w:val="clear" w:color="auto" w:fill="D6EFFA"/>
            <w:vAlign w:val="center"/>
            <w:hideMark/>
          </w:tcPr>
          <w:p w14:paraId="115CDF59" w14:textId="77777777" w:rsidR="006766CD" w:rsidRPr="0068419F" w:rsidRDefault="006766CD" w:rsidP="006766CD">
            <w:pPr>
              <w:pStyle w:val="TableParagraph"/>
              <w:spacing w:before="69"/>
              <w:ind w:left="149" w:right="13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8419F">
              <w:rPr>
                <w:rFonts w:asciiTheme="minorHAnsi" w:hAnsiTheme="minorHAnsi" w:cstheme="minorHAnsi"/>
                <w:b/>
                <w:color w:val="00BFEB"/>
                <w:w w:val="110"/>
              </w:rPr>
              <w:t>Épreuve</w:t>
            </w:r>
            <w:proofErr w:type="spellEnd"/>
            <w:r w:rsidRPr="0068419F">
              <w:rPr>
                <w:rFonts w:asciiTheme="minorHAnsi" w:hAnsiTheme="minorHAnsi" w:cstheme="minorHAnsi"/>
                <w:b/>
                <w:color w:val="00BFEB"/>
                <w:spacing w:val="1"/>
                <w:w w:val="110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b/>
                <w:color w:val="00BFEB"/>
                <w:w w:val="110"/>
              </w:rPr>
              <w:t>théorique</w:t>
            </w:r>
            <w:proofErr w:type="spellEnd"/>
            <w:r w:rsidRPr="0068419F">
              <w:rPr>
                <w:rFonts w:asciiTheme="minorHAnsi" w:hAnsiTheme="minorHAnsi" w:cstheme="minorHAnsi"/>
                <w:b/>
                <w:color w:val="00BFEB"/>
                <w:spacing w:val="-55"/>
                <w:w w:val="110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b/>
                <w:color w:val="00BFEB"/>
                <w:w w:val="110"/>
              </w:rPr>
              <w:t>générale</w:t>
            </w:r>
            <w:proofErr w:type="spellEnd"/>
            <w:r w:rsidRPr="0068419F">
              <w:rPr>
                <w:rFonts w:asciiTheme="minorHAnsi" w:hAnsiTheme="minorHAnsi" w:cstheme="minorHAnsi"/>
                <w:b/>
                <w:color w:val="00BFEB"/>
                <w:w w:val="110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single" w:sz="4" w:space="0" w:color="00BFEB"/>
              <w:bottom w:val="single" w:sz="4" w:space="0" w:color="00BFEB"/>
              <w:right w:val="single" w:sz="4" w:space="0" w:color="00BFEB"/>
            </w:tcBorders>
            <w:shd w:val="clear" w:color="auto" w:fill="D6EFFA"/>
            <w:vAlign w:val="center"/>
          </w:tcPr>
          <w:p w14:paraId="32F1253C" w14:textId="77777777" w:rsidR="006766CD" w:rsidRPr="0068419F" w:rsidRDefault="006766CD" w:rsidP="006766CD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14:paraId="682E48B5" w14:textId="77777777" w:rsidR="006766CD" w:rsidRPr="0068419F" w:rsidRDefault="006766CD" w:rsidP="006766CD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1"/>
              <w:rPr>
                <w:rFonts w:asciiTheme="minorHAnsi" w:hAnsiTheme="minorHAnsi" w:cstheme="minorHAnsi"/>
              </w:rPr>
            </w:pPr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40</w:t>
            </w:r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questions</w:t>
            </w:r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dont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4</w:t>
            </w:r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en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proofErr w:type="spellStart"/>
            <w:proofErr w:type="gramStart"/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vidéos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 xml:space="preserve"> :</w:t>
            </w:r>
            <w:proofErr w:type="gramEnd"/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35</w:t>
            </w:r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bonnes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réponses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pour</w:t>
            </w:r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obtenir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le</w:t>
            </w:r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code</w:t>
            </w:r>
          </w:p>
          <w:p w14:paraId="52A846C2" w14:textId="77777777" w:rsidR="006766CD" w:rsidRPr="0068419F" w:rsidRDefault="006766CD" w:rsidP="006766CD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Valable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5</w:t>
            </w:r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ans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ou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5</w:t>
            </w:r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épreuves</w:t>
            </w:r>
            <w:proofErr w:type="spellEnd"/>
          </w:p>
        </w:tc>
      </w:tr>
      <w:tr w:rsidR="006766CD" w14:paraId="4E665D2D" w14:textId="77777777" w:rsidTr="0068419F">
        <w:trPr>
          <w:trHeight w:val="2533"/>
        </w:trPr>
        <w:tc>
          <w:tcPr>
            <w:tcW w:w="1553" w:type="dxa"/>
            <w:tcBorders>
              <w:top w:val="single" w:sz="4" w:space="0" w:color="00BFEB"/>
              <w:left w:val="single" w:sz="6" w:space="0" w:color="00BFEB"/>
              <w:bottom w:val="single" w:sz="4" w:space="0" w:color="00BFEB"/>
              <w:right w:val="single" w:sz="4" w:space="0" w:color="00BFEB"/>
            </w:tcBorders>
            <w:vAlign w:val="center"/>
          </w:tcPr>
          <w:p w14:paraId="0D794EFD" w14:textId="77777777" w:rsidR="006766CD" w:rsidRPr="0068419F" w:rsidRDefault="006766CD" w:rsidP="006766CD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14:paraId="01D80825" w14:textId="77777777" w:rsidR="006766CD" w:rsidRPr="0068419F" w:rsidRDefault="006766CD" w:rsidP="006766CD">
            <w:pPr>
              <w:pStyle w:val="TableParagraph"/>
              <w:spacing w:line="252" w:lineRule="auto"/>
              <w:ind w:left="232" w:right="207" w:firstLine="2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8419F">
              <w:rPr>
                <w:rFonts w:asciiTheme="minorHAnsi" w:hAnsiTheme="minorHAnsi" w:cstheme="minorHAnsi"/>
                <w:b/>
                <w:color w:val="00BFEB"/>
                <w:spacing w:val="-1"/>
                <w:w w:val="110"/>
              </w:rPr>
              <w:t>Épreuve</w:t>
            </w:r>
            <w:proofErr w:type="spellEnd"/>
            <w:r w:rsidRPr="0068419F">
              <w:rPr>
                <w:rFonts w:asciiTheme="minorHAnsi" w:hAnsiTheme="minorHAnsi" w:cstheme="minorHAnsi"/>
                <w:b/>
                <w:color w:val="00BFEB"/>
                <w:spacing w:val="-55"/>
                <w:w w:val="110"/>
              </w:rPr>
              <w:t xml:space="preserve"> </w:t>
            </w:r>
            <w:r w:rsidRPr="0068419F">
              <w:rPr>
                <w:rFonts w:asciiTheme="minorHAnsi" w:hAnsiTheme="minorHAnsi" w:cstheme="minorHAnsi"/>
                <w:b/>
                <w:color w:val="00BFEB"/>
                <w:spacing w:val="-1"/>
                <w:w w:val="110"/>
              </w:rPr>
              <w:t>pratique</w:t>
            </w:r>
          </w:p>
        </w:tc>
        <w:tc>
          <w:tcPr>
            <w:tcW w:w="5535" w:type="dxa"/>
            <w:tcBorders>
              <w:top w:val="single" w:sz="4" w:space="0" w:color="00BFEB"/>
              <w:left w:val="single" w:sz="4" w:space="0" w:color="00BFEB"/>
              <w:bottom w:val="single" w:sz="4" w:space="0" w:color="00BFEB"/>
              <w:right w:val="single" w:sz="4" w:space="0" w:color="00BFEB"/>
            </w:tcBorders>
            <w:vAlign w:val="center"/>
            <w:hideMark/>
          </w:tcPr>
          <w:p w14:paraId="57BD2AD0" w14:textId="77777777" w:rsidR="006766CD" w:rsidRPr="0068419F" w:rsidRDefault="006766CD" w:rsidP="006766CD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71"/>
              <w:rPr>
                <w:rFonts w:asciiTheme="minorHAnsi" w:hAnsiTheme="minorHAnsi" w:cstheme="minorHAnsi"/>
              </w:rPr>
            </w:pPr>
            <w:r w:rsidRPr="0068419F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>32</w:t>
            </w:r>
            <w:r w:rsidRPr="0068419F">
              <w:rPr>
                <w:rFonts w:asciiTheme="minorHAnsi" w:hAnsiTheme="minorHAnsi" w:cstheme="minorHAnsi"/>
                <w:color w:val="231F20"/>
                <w:spacing w:val="-12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>minutes.</w:t>
            </w:r>
          </w:p>
          <w:p w14:paraId="0F205053" w14:textId="77777777" w:rsidR="006766CD" w:rsidRPr="0068419F" w:rsidRDefault="006766CD" w:rsidP="006766CD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>Conduite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>en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2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>agglomération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2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>et</w:t>
            </w:r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>sur</w:t>
            </w:r>
            <w:r w:rsidRPr="0068419F">
              <w:rPr>
                <w:rFonts w:asciiTheme="minorHAnsi" w:hAnsiTheme="minorHAnsi" w:cstheme="minorHAnsi"/>
                <w:color w:val="231F20"/>
                <w:spacing w:val="-12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>route</w:t>
            </w:r>
            <w:r w:rsidRPr="0068419F">
              <w:rPr>
                <w:rFonts w:asciiTheme="minorHAnsi" w:hAnsiTheme="minorHAnsi" w:cstheme="minorHAnsi"/>
                <w:color w:val="231F20"/>
                <w:spacing w:val="-12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et/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ou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autoroute.</w:t>
            </w:r>
          </w:p>
          <w:p w14:paraId="65B633B3" w14:textId="77777777" w:rsidR="006766CD" w:rsidRPr="0068419F" w:rsidRDefault="006766CD" w:rsidP="006766CD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2"/>
              <w:rPr>
                <w:rFonts w:asciiTheme="minorHAnsi" w:hAnsiTheme="minorHAnsi" w:cstheme="minorHAnsi"/>
              </w:rPr>
            </w:pPr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Un</w:t>
            </w:r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arrêt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de</w:t>
            </w:r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précision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et</w:t>
            </w:r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une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manœuvre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en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marche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arrière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.</w:t>
            </w:r>
          </w:p>
          <w:p w14:paraId="19EA5909" w14:textId="77777777" w:rsidR="006766CD" w:rsidRPr="0068419F" w:rsidRDefault="006766CD" w:rsidP="006766CD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1"/>
              <w:ind w:right="387"/>
              <w:rPr>
                <w:rFonts w:asciiTheme="minorHAnsi" w:hAnsiTheme="minorHAnsi" w:cstheme="minorHAnsi"/>
              </w:rPr>
            </w:pPr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Une</w:t>
            </w:r>
            <w:r w:rsidRPr="0068419F">
              <w:rPr>
                <w:rFonts w:asciiTheme="minorHAnsi" w:hAnsiTheme="minorHAnsi" w:cstheme="minorHAnsi"/>
                <w:color w:val="231F20"/>
                <w:spacing w:val="-14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question</w:t>
            </w:r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de</w:t>
            </w:r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vérification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à</w:t>
            </w:r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l’intérieur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ou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à</w:t>
            </w:r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l’extérieur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du</w:t>
            </w:r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véhicule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,</w:t>
            </w:r>
            <w:r w:rsidRPr="0068419F">
              <w:rPr>
                <w:rFonts w:asciiTheme="minorHAnsi" w:hAnsiTheme="minorHAnsi" w:cstheme="minorHAnsi"/>
                <w:color w:val="231F20"/>
                <w:spacing w:val="-13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>une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56"/>
                <w:w w:val="105"/>
              </w:rPr>
              <w:t xml:space="preserve"> </w:t>
            </w:r>
            <w:r w:rsidRPr="0068419F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 xml:space="preserve">question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>en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 xml:space="preserve"> lien avec la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>sécurité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 xml:space="preserve">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routière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 xml:space="preserve"> et </w:t>
            </w:r>
            <w:proofErr w:type="spellStart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>une</w:t>
            </w:r>
            <w:proofErr w:type="spellEnd"/>
            <w:r w:rsidRPr="0068419F">
              <w:rPr>
                <w:rFonts w:asciiTheme="minorHAnsi" w:hAnsiTheme="minorHAnsi" w:cstheme="minorHAnsi"/>
                <w:color w:val="231F20"/>
                <w:spacing w:val="-1"/>
                <w:w w:val="105"/>
              </w:rPr>
              <w:t xml:space="preserve"> question de premiers</w:t>
            </w:r>
            <w:r w:rsidRPr="0068419F">
              <w:rPr>
                <w:rFonts w:asciiTheme="minorHAnsi" w:hAnsiTheme="minorHAnsi" w:cstheme="minorHAnsi"/>
                <w:color w:val="231F20"/>
                <w:w w:val="105"/>
              </w:rPr>
              <w:t xml:space="preserve"> secours.</w:t>
            </w:r>
          </w:p>
        </w:tc>
      </w:tr>
    </w:tbl>
    <w:p w14:paraId="649D5C5C" w14:textId="03ED2A64" w:rsidR="00C1532E" w:rsidRDefault="00C1532E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20991F10" w14:textId="3B1EE71E" w:rsidR="006766CD" w:rsidRDefault="006766CD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2B95405E" w14:textId="17D32128" w:rsidR="0068419F" w:rsidRDefault="0068419F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19ABA831" w14:textId="77777777" w:rsidR="0068419F" w:rsidRDefault="0068419F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7FDD494E" w14:textId="10BE1BBD" w:rsidR="00C1532E" w:rsidRDefault="00C1532E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683AE518" w14:textId="3673B5D7" w:rsidR="0068419F" w:rsidRDefault="0068419F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1013D712" w14:textId="77777777" w:rsidR="0068419F" w:rsidRDefault="0068419F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58F48E66" w14:textId="642E7879" w:rsidR="006766CD" w:rsidRDefault="006766CD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p w14:paraId="65D096DE" w14:textId="0E38A57B" w:rsidR="0068419F" w:rsidRDefault="0068419F" w:rsidP="009E543C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-59"/>
        <w:tblW w:w="7939" w:type="dxa"/>
        <w:tblLook w:val="04A0" w:firstRow="1" w:lastRow="0" w:firstColumn="1" w:lastColumn="0" w:noHBand="0" w:noVBand="1"/>
      </w:tblPr>
      <w:tblGrid>
        <w:gridCol w:w="1327"/>
        <w:gridCol w:w="6612"/>
      </w:tblGrid>
      <w:tr w:rsidR="0068419F" w14:paraId="5C581247" w14:textId="77777777" w:rsidTr="0068419F">
        <w:tc>
          <w:tcPr>
            <w:tcW w:w="1327" w:type="dxa"/>
          </w:tcPr>
          <w:p w14:paraId="0BA83A55" w14:textId="77777777" w:rsidR="0068419F" w:rsidRPr="0068419F" w:rsidRDefault="0068419F" w:rsidP="0068419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19F">
              <w:rPr>
                <w:rFonts w:asciiTheme="minorHAnsi" w:hAnsiTheme="minorHAnsi" w:cstheme="minorHAnsi"/>
                <w:sz w:val="20"/>
                <w:szCs w:val="20"/>
              </w:rPr>
              <w:t>Compétences</w:t>
            </w:r>
          </w:p>
        </w:tc>
        <w:tc>
          <w:tcPr>
            <w:tcW w:w="6612" w:type="dxa"/>
          </w:tcPr>
          <w:p w14:paraId="4FD292D7" w14:textId="77777777" w:rsidR="0068419F" w:rsidRPr="0068419F" w:rsidRDefault="0068419F" w:rsidP="0068419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19F">
              <w:rPr>
                <w:rFonts w:asciiTheme="minorHAnsi" w:hAnsiTheme="minorHAnsi" w:cstheme="minorHAnsi"/>
                <w:sz w:val="20"/>
                <w:szCs w:val="20"/>
              </w:rPr>
              <w:t>Sous compétences</w:t>
            </w:r>
          </w:p>
        </w:tc>
      </w:tr>
      <w:tr w:rsidR="0068419F" w14:paraId="6F287966" w14:textId="77777777" w:rsidTr="0068419F">
        <w:trPr>
          <w:trHeight w:val="3106"/>
        </w:trPr>
        <w:tc>
          <w:tcPr>
            <w:tcW w:w="1327" w:type="dxa"/>
            <w:vAlign w:val="center"/>
          </w:tcPr>
          <w:p w14:paraId="39C21545" w14:textId="62AF8604" w:rsidR="0068419F" w:rsidRPr="0068419F" w:rsidRDefault="0068419F" w:rsidP="0068419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19F">
              <w:rPr>
                <w:rFonts w:asciiTheme="minorHAnsi" w:hAnsiTheme="minorHAnsi" w:cstheme="minorHAnsi"/>
                <w:sz w:val="20"/>
                <w:szCs w:val="20"/>
              </w:rPr>
              <w:t>Maitriser le maniement du véhicule dans un trafic faible ou nul</w:t>
            </w:r>
          </w:p>
        </w:tc>
        <w:tc>
          <w:tcPr>
            <w:tcW w:w="6612" w:type="dxa"/>
          </w:tcPr>
          <w:p w14:paraId="65B6CBFC" w14:textId="77777777" w:rsidR="0068419F" w:rsidRPr="00E02B68" w:rsidRDefault="0068419F" w:rsidP="0068419F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Connaître les principaux organes et commandes du véhicule, effectuer les vérifications intérieures et extérieures </w:t>
            </w:r>
          </w:p>
          <w:p w14:paraId="30BC6D2C" w14:textId="77777777" w:rsidR="0068419F" w:rsidRPr="00E02B68" w:rsidRDefault="0068419F" w:rsidP="0068419F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Entrer, s'installer au poste de conduite et en sortir</w:t>
            </w:r>
          </w:p>
          <w:p w14:paraId="47B4F6AB" w14:textId="77777777" w:rsidR="0068419F" w:rsidRPr="00E02B68" w:rsidRDefault="0068419F" w:rsidP="0068419F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Tenir, tourner le volant et maintenir la trajectoire </w:t>
            </w:r>
          </w:p>
          <w:p w14:paraId="0467D51E" w14:textId="77777777" w:rsidR="0068419F" w:rsidRPr="00E02B68" w:rsidRDefault="0068419F" w:rsidP="0068419F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Démarrer et s'arrêter </w:t>
            </w:r>
          </w:p>
          <w:p w14:paraId="1E678EF5" w14:textId="77777777" w:rsidR="0068419F" w:rsidRPr="00E02B68" w:rsidRDefault="0068419F" w:rsidP="0068419F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Doser l'accélération et le freinage à diverses allures </w:t>
            </w:r>
          </w:p>
          <w:p w14:paraId="05E4032E" w14:textId="77777777" w:rsidR="0068419F" w:rsidRPr="00E02B68" w:rsidRDefault="0068419F" w:rsidP="0068419F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Utiliser la boîte de vitesses </w:t>
            </w:r>
          </w:p>
          <w:p w14:paraId="175ABBB4" w14:textId="77777777" w:rsidR="0068419F" w:rsidRPr="00E02B68" w:rsidRDefault="0068419F" w:rsidP="0068419F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Diriger la voiture en avant en ligne droite et en courbe en adaptant allure et trajectoire </w:t>
            </w:r>
          </w:p>
          <w:p w14:paraId="0EDFA084" w14:textId="77777777" w:rsidR="0068419F" w:rsidRPr="00E02B68" w:rsidRDefault="0068419F" w:rsidP="0068419F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Regarder autour de soi et avertir </w:t>
            </w:r>
          </w:p>
          <w:p w14:paraId="341D9D4E" w14:textId="77777777" w:rsidR="0068419F" w:rsidRPr="0068419F" w:rsidRDefault="0068419F" w:rsidP="0068419F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Effectuer une marche arrière et un demi-tour en sécurit</w:t>
            </w: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é</w:t>
            </w:r>
          </w:p>
        </w:tc>
      </w:tr>
      <w:tr w:rsidR="0068419F" w14:paraId="42C3A797" w14:textId="77777777" w:rsidTr="0068419F">
        <w:trPr>
          <w:trHeight w:val="2572"/>
        </w:trPr>
        <w:tc>
          <w:tcPr>
            <w:tcW w:w="1327" w:type="dxa"/>
            <w:vAlign w:val="center"/>
          </w:tcPr>
          <w:p w14:paraId="7EC62381" w14:textId="77777777" w:rsidR="0068419F" w:rsidRPr="0068419F" w:rsidRDefault="0068419F" w:rsidP="0068419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19F">
              <w:rPr>
                <w:rFonts w:asciiTheme="minorHAnsi" w:hAnsiTheme="minorHAnsi" w:cstheme="minorHAnsi"/>
                <w:sz w:val="20"/>
                <w:szCs w:val="20"/>
              </w:rPr>
              <w:t>Appréhender la route et circuler dans des conditions normales</w:t>
            </w:r>
          </w:p>
        </w:tc>
        <w:tc>
          <w:tcPr>
            <w:tcW w:w="6612" w:type="dxa"/>
          </w:tcPr>
          <w:p w14:paraId="124D09F9" w14:textId="77777777" w:rsidR="0068419F" w:rsidRPr="00E02B68" w:rsidRDefault="0068419F" w:rsidP="0068419F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Connaître les principales règles de circulation ainsi que la signalisation</w:t>
            </w:r>
          </w:p>
          <w:p w14:paraId="30843D8C" w14:textId="77777777" w:rsidR="0068419F" w:rsidRPr="00E02B68" w:rsidRDefault="0068419F" w:rsidP="0068419F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Tenir compte de la signalisation verticale et horizontale</w:t>
            </w:r>
          </w:p>
          <w:p w14:paraId="5C39DE27" w14:textId="77777777" w:rsidR="0068419F" w:rsidRPr="00E02B68" w:rsidRDefault="0068419F" w:rsidP="0068419F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Rechercher les indices utiles</w:t>
            </w:r>
          </w:p>
          <w:p w14:paraId="330C6426" w14:textId="77777777" w:rsidR="0068419F" w:rsidRPr="00E02B68" w:rsidRDefault="0068419F" w:rsidP="0068419F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Utiliser toutes les commandes</w:t>
            </w:r>
          </w:p>
          <w:p w14:paraId="7D6AC172" w14:textId="77777777" w:rsidR="0068419F" w:rsidRPr="00E02B68" w:rsidRDefault="0068419F" w:rsidP="0068419F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Adapter sa vitesse aux situations</w:t>
            </w:r>
          </w:p>
          <w:p w14:paraId="038C22BC" w14:textId="77777777" w:rsidR="0068419F" w:rsidRPr="00E02B68" w:rsidRDefault="0068419F" w:rsidP="0068419F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Choisir la voie de circulation</w:t>
            </w:r>
          </w:p>
          <w:p w14:paraId="321D4490" w14:textId="77777777" w:rsidR="0068419F" w:rsidRPr="00E02B68" w:rsidRDefault="0068419F" w:rsidP="0068419F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Maintenir</w:t>
            </w:r>
            <w:r w:rsidRPr="00E02B6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fr-FR"/>
              </w:rPr>
              <w:t> </w:t>
            </w:r>
            <w:hyperlink r:id="rId5" w:history="1">
              <w:r w:rsidRPr="00E02B68">
                <w:rPr>
                  <w:rFonts w:asciiTheme="minorHAnsi" w:eastAsia="Times New Roman" w:hAnsiTheme="minorHAnsi" w:cstheme="minorHAnsi"/>
                  <w:color w:val="000000" w:themeColor="text1"/>
                  <w:sz w:val="20"/>
                  <w:szCs w:val="20"/>
                  <w:lang w:eastAsia="fr-FR"/>
                </w:rPr>
                <w:t>les distances de sécurité</w:t>
              </w:r>
            </w:hyperlink>
          </w:p>
          <w:p w14:paraId="27DC1FFB" w14:textId="77777777" w:rsidR="0068419F" w:rsidRPr="0068419F" w:rsidRDefault="0068419F" w:rsidP="0068419F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Franchir les différents types d'intersection et y changer de direction</w:t>
            </w:r>
          </w:p>
        </w:tc>
      </w:tr>
      <w:tr w:rsidR="0068419F" w14:paraId="68501406" w14:textId="77777777" w:rsidTr="0068419F">
        <w:tc>
          <w:tcPr>
            <w:tcW w:w="1327" w:type="dxa"/>
            <w:vAlign w:val="center"/>
          </w:tcPr>
          <w:p w14:paraId="670129AA" w14:textId="77777777" w:rsidR="0068419F" w:rsidRPr="0068419F" w:rsidRDefault="0068419F" w:rsidP="0068419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19F">
              <w:rPr>
                <w:rFonts w:asciiTheme="minorHAnsi" w:hAnsiTheme="minorHAnsi" w:cstheme="minorHAnsi"/>
                <w:sz w:val="20"/>
                <w:szCs w:val="20"/>
              </w:rPr>
              <w:t>Circuler dans des conditions difficiles et partager la route avec les autres usagers</w:t>
            </w:r>
          </w:p>
        </w:tc>
        <w:tc>
          <w:tcPr>
            <w:tcW w:w="6612" w:type="dxa"/>
          </w:tcPr>
          <w:p w14:paraId="32A8487C" w14:textId="77777777" w:rsidR="0068419F" w:rsidRPr="00E02B68" w:rsidRDefault="0068419F" w:rsidP="0068419F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Évaluer et maintenir les distances de sécurité </w:t>
            </w:r>
          </w:p>
          <w:p w14:paraId="7CF17BD5" w14:textId="77777777" w:rsidR="0068419F" w:rsidRPr="00E02B68" w:rsidRDefault="0068419F" w:rsidP="0068419F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Croiser, dépasser, être dépassé </w:t>
            </w:r>
          </w:p>
          <w:p w14:paraId="5728A2D2" w14:textId="77777777" w:rsidR="0068419F" w:rsidRPr="00E02B68" w:rsidRDefault="0068419F" w:rsidP="0068419F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Passer les virages et conduire en déclivité </w:t>
            </w:r>
          </w:p>
          <w:p w14:paraId="4CFB49A6" w14:textId="77777777" w:rsidR="0068419F" w:rsidRPr="00E02B68" w:rsidRDefault="0068419F" w:rsidP="0068419F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Connaître les caractéristiques des autres usagers et savoir se comporter à leur égard avec respect et courtoisie </w:t>
            </w:r>
          </w:p>
          <w:p w14:paraId="5F454CB4" w14:textId="77777777" w:rsidR="0068419F" w:rsidRPr="00E02B68" w:rsidRDefault="0068419F" w:rsidP="0068419F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S'insérer, circuler et sortir d'une voie rapide </w:t>
            </w:r>
          </w:p>
          <w:p w14:paraId="009C88B6" w14:textId="77777777" w:rsidR="0068419F" w:rsidRPr="00E02B68" w:rsidRDefault="0068419F" w:rsidP="0068419F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Conduire dans une file de véhicule et dans une circulation dense </w:t>
            </w:r>
          </w:p>
          <w:p w14:paraId="10355023" w14:textId="77777777" w:rsidR="0068419F" w:rsidRPr="0068419F" w:rsidRDefault="0068419F" w:rsidP="0068419F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Conduire quand l'adhérence et la visibilité sont réduites</w:t>
            </w:r>
          </w:p>
        </w:tc>
      </w:tr>
      <w:tr w:rsidR="0068419F" w14:paraId="1941CE3D" w14:textId="77777777" w:rsidTr="0068419F">
        <w:tc>
          <w:tcPr>
            <w:tcW w:w="1327" w:type="dxa"/>
            <w:vAlign w:val="center"/>
          </w:tcPr>
          <w:p w14:paraId="631D1031" w14:textId="77777777" w:rsidR="0068419F" w:rsidRPr="0068419F" w:rsidRDefault="0068419F" w:rsidP="0068419F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419F">
              <w:rPr>
                <w:rFonts w:asciiTheme="minorHAnsi" w:hAnsiTheme="minorHAnsi" w:cstheme="minorHAnsi"/>
                <w:sz w:val="20"/>
                <w:szCs w:val="20"/>
              </w:rPr>
              <w:t>Pratiquer une conduite autonome, sûre et économique</w:t>
            </w:r>
          </w:p>
        </w:tc>
        <w:tc>
          <w:tcPr>
            <w:tcW w:w="6612" w:type="dxa"/>
          </w:tcPr>
          <w:p w14:paraId="6D03206F" w14:textId="77777777" w:rsidR="0068419F" w:rsidRPr="00E02B68" w:rsidRDefault="0068419F" w:rsidP="0068419F">
            <w:pPr>
              <w:widowControl/>
              <w:numPr>
                <w:ilvl w:val="0"/>
                <w:numId w:val="15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Suivre un itinéraire de façon autonome </w:t>
            </w:r>
          </w:p>
          <w:p w14:paraId="2C002D19" w14:textId="77777777" w:rsidR="0068419F" w:rsidRPr="00E02B68" w:rsidRDefault="0068419F" w:rsidP="0068419F">
            <w:pPr>
              <w:widowControl/>
              <w:numPr>
                <w:ilvl w:val="0"/>
                <w:numId w:val="15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Préparer et effectuer un voyage longue distance en autonomie </w:t>
            </w:r>
          </w:p>
          <w:p w14:paraId="1DCEEBC8" w14:textId="77777777" w:rsidR="0068419F" w:rsidRPr="00E02B68" w:rsidRDefault="0068419F" w:rsidP="0068419F">
            <w:pPr>
              <w:widowControl/>
              <w:numPr>
                <w:ilvl w:val="0"/>
                <w:numId w:val="15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Connaître les principaux facteurs de risque au volant et les recommandations à appliquer </w:t>
            </w:r>
          </w:p>
          <w:p w14:paraId="26380703" w14:textId="77777777" w:rsidR="0068419F" w:rsidRPr="00E02B68" w:rsidRDefault="0068419F" w:rsidP="0068419F">
            <w:pPr>
              <w:widowControl/>
              <w:numPr>
                <w:ilvl w:val="0"/>
                <w:numId w:val="15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Connaître les comportements à adopter en cas d'accident : protéger, alerter, secourir </w:t>
            </w:r>
          </w:p>
          <w:p w14:paraId="4E71D023" w14:textId="77777777" w:rsidR="0068419F" w:rsidRPr="0068419F" w:rsidRDefault="0068419F" w:rsidP="0068419F">
            <w:pPr>
              <w:widowControl/>
              <w:numPr>
                <w:ilvl w:val="0"/>
                <w:numId w:val="15"/>
              </w:numPr>
              <w:autoSpaceDE/>
              <w:autoSpaceDN/>
              <w:ind w:left="-37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Faire l'expérience des aides à la conduite du véhicule (régulateur de vitesse, limiteur, ABS, aides à la navigation</w:t>
            </w:r>
            <w:proofErr w:type="gramStart"/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....</w:t>
            </w:r>
            <w:proofErr w:type="gramEnd"/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</w:t>
            </w:r>
          </w:p>
          <w:p w14:paraId="7F4AA494" w14:textId="77777777" w:rsidR="0068419F" w:rsidRPr="00E02B68" w:rsidRDefault="0068419F" w:rsidP="0068419F">
            <w:pPr>
              <w:widowControl/>
              <w:numPr>
                <w:ilvl w:val="0"/>
                <w:numId w:val="15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Avoir des notions sur l'entretien, le dépannage et les situations d'urgence </w:t>
            </w:r>
          </w:p>
          <w:p w14:paraId="6D98C81C" w14:textId="77777777" w:rsidR="0068419F" w:rsidRPr="0068419F" w:rsidRDefault="0068419F" w:rsidP="0068419F">
            <w:pPr>
              <w:widowControl/>
              <w:numPr>
                <w:ilvl w:val="0"/>
                <w:numId w:val="15"/>
              </w:numPr>
              <w:autoSpaceDE/>
              <w:autoSpaceDN/>
              <w:ind w:left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68419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- </w:t>
            </w:r>
            <w:r w:rsidRPr="00E02B6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Pratiquer l'écoconduite</w:t>
            </w:r>
          </w:p>
        </w:tc>
      </w:tr>
    </w:tbl>
    <w:p w14:paraId="6C42BA91" w14:textId="11130FCC" w:rsidR="009E543C" w:rsidRDefault="009E543C" w:rsidP="00C1532E">
      <w:pPr>
        <w:pStyle w:val="Corpsdetexte"/>
        <w:spacing w:before="39"/>
        <w:ind w:right="120"/>
        <w:jc w:val="both"/>
      </w:pPr>
    </w:p>
    <w:sectPr w:rsidR="009E543C" w:rsidSect="0068419F">
      <w:pgSz w:w="16838" w:h="11906" w:orient="landscape"/>
      <w:pgMar w:top="720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1A14"/>
    <w:multiLevelType w:val="hybridMultilevel"/>
    <w:tmpl w:val="31063C66"/>
    <w:lvl w:ilvl="0" w:tplc="762AC1A4">
      <w:numFmt w:val="bullet"/>
      <w:lvlText w:val="•"/>
      <w:lvlJc w:val="left"/>
      <w:pPr>
        <w:ind w:left="425" w:hanging="143"/>
      </w:pPr>
      <w:rPr>
        <w:rFonts w:ascii="Tahoma" w:eastAsia="Tahoma" w:hAnsi="Tahoma" w:cs="Tahoma" w:hint="default"/>
        <w:color w:val="231F20"/>
        <w:w w:val="129"/>
        <w:sz w:val="18"/>
        <w:szCs w:val="18"/>
        <w:lang w:val="fr-FR" w:eastAsia="en-US" w:bidi="ar-SA"/>
      </w:rPr>
    </w:lvl>
    <w:lvl w:ilvl="1" w:tplc="2D789DD2">
      <w:numFmt w:val="bullet"/>
      <w:lvlText w:val="•"/>
      <w:lvlJc w:val="left"/>
      <w:pPr>
        <w:ind w:left="1192" w:hanging="143"/>
      </w:pPr>
      <w:rPr>
        <w:lang w:val="fr-FR" w:eastAsia="en-US" w:bidi="ar-SA"/>
      </w:rPr>
    </w:lvl>
    <w:lvl w:ilvl="2" w:tplc="F5D69360">
      <w:numFmt w:val="bullet"/>
      <w:lvlText w:val="•"/>
      <w:lvlJc w:val="left"/>
      <w:pPr>
        <w:ind w:left="1965" w:hanging="143"/>
      </w:pPr>
      <w:rPr>
        <w:lang w:val="fr-FR" w:eastAsia="en-US" w:bidi="ar-SA"/>
      </w:rPr>
    </w:lvl>
    <w:lvl w:ilvl="3" w:tplc="3430A714">
      <w:numFmt w:val="bullet"/>
      <w:lvlText w:val="•"/>
      <w:lvlJc w:val="left"/>
      <w:pPr>
        <w:ind w:left="2738" w:hanging="143"/>
      </w:pPr>
      <w:rPr>
        <w:lang w:val="fr-FR" w:eastAsia="en-US" w:bidi="ar-SA"/>
      </w:rPr>
    </w:lvl>
    <w:lvl w:ilvl="4" w:tplc="2B50EA4E">
      <w:numFmt w:val="bullet"/>
      <w:lvlText w:val="•"/>
      <w:lvlJc w:val="left"/>
      <w:pPr>
        <w:ind w:left="3510" w:hanging="143"/>
      </w:pPr>
      <w:rPr>
        <w:lang w:val="fr-FR" w:eastAsia="en-US" w:bidi="ar-SA"/>
      </w:rPr>
    </w:lvl>
    <w:lvl w:ilvl="5" w:tplc="62EC8696">
      <w:numFmt w:val="bullet"/>
      <w:lvlText w:val="•"/>
      <w:lvlJc w:val="left"/>
      <w:pPr>
        <w:ind w:left="4283" w:hanging="143"/>
      </w:pPr>
      <w:rPr>
        <w:lang w:val="fr-FR" w:eastAsia="en-US" w:bidi="ar-SA"/>
      </w:rPr>
    </w:lvl>
    <w:lvl w:ilvl="6" w:tplc="BB92767C">
      <w:numFmt w:val="bullet"/>
      <w:lvlText w:val="•"/>
      <w:lvlJc w:val="left"/>
      <w:pPr>
        <w:ind w:left="5056" w:hanging="143"/>
      </w:pPr>
      <w:rPr>
        <w:lang w:val="fr-FR" w:eastAsia="en-US" w:bidi="ar-SA"/>
      </w:rPr>
    </w:lvl>
    <w:lvl w:ilvl="7" w:tplc="ED72C576">
      <w:numFmt w:val="bullet"/>
      <w:lvlText w:val="•"/>
      <w:lvlJc w:val="left"/>
      <w:pPr>
        <w:ind w:left="5829" w:hanging="143"/>
      </w:pPr>
      <w:rPr>
        <w:lang w:val="fr-FR" w:eastAsia="en-US" w:bidi="ar-SA"/>
      </w:rPr>
    </w:lvl>
    <w:lvl w:ilvl="8" w:tplc="E1D2BCC8">
      <w:numFmt w:val="bullet"/>
      <w:lvlText w:val="•"/>
      <w:lvlJc w:val="left"/>
      <w:pPr>
        <w:ind w:left="6601" w:hanging="143"/>
      </w:pPr>
      <w:rPr>
        <w:lang w:val="fr-FR" w:eastAsia="en-US" w:bidi="ar-SA"/>
      </w:rPr>
    </w:lvl>
  </w:abstractNum>
  <w:abstractNum w:abstractNumId="1" w15:restartNumberingAfterBreak="0">
    <w:nsid w:val="151B591C"/>
    <w:multiLevelType w:val="hybridMultilevel"/>
    <w:tmpl w:val="85EAC990"/>
    <w:lvl w:ilvl="0" w:tplc="585089BE">
      <w:numFmt w:val="bullet"/>
      <w:lvlText w:val="•"/>
      <w:lvlJc w:val="left"/>
      <w:pPr>
        <w:ind w:left="243" w:hanging="143"/>
      </w:pPr>
      <w:rPr>
        <w:rFonts w:ascii="Tahoma" w:eastAsia="Tahoma" w:hAnsi="Tahoma" w:cs="Tahoma" w:hint="default"/>
        <w:color w:val="231F20"/>
        <w:w w:val="129"/>
        <w:sz w:val="18"/>
        <w:szCs w:val="18"/>
        <w:lang w:val="fr-FR" w:eastAsia="en-US" w:bidi="ar-SA"/>
      </w:rPr>
    </w:lvl>
    <w:lvl w:ilvl="1" w:tplc="AD38E114">
      <w:numFmt w:val="bullet"/>
      <w:lvlText w:val="•"/>
      <w:lvlJc w:val="left"/>
      <w:pPr>
        <w:ind w:left="868" w:hanging="143"/>
      </w:pPr>
      <w:rPr>
        <w:lang w:val="fr-FR" w:eastAsia="en-US" w:bidi="ar-SA"/>
      </w:rPr>
    </w:lvl>
    <w:lvl w:ilvl="2" w:tplc="4E428F06">
      <w:numFmt w:val="bullet"/>
      <w:lvlText w:val="•"/>
      <w:lvlJc w:val="left"/>
      <w:pPr>
        <w:ind w:left="1497" w:hanging="143"/>
      </w:pPr>
      <w:rPr>
        <w:lang w:val="fr-FR" w:eastAsia="en-US" w:bidi="ar-SA"/>
      </w:rPr>
    </w:lvl>
    <w:lvl w:ilvl="3" w:tplc="66564CB4">
      <w:numFmt w:val="bullet"/>
      <w:lvlText w:val="•"/>
      <w:lvlJc w:val="left"/>
      <w:pPr>
        <w:ind w:left="2125" w:hanging="143"/>
      </w:pPr>
      <w:rPr>
        <w:lang w:val="fr-FR" w:eastAsia="en-US" w:bidi="ar-SA"/>
      </w:rPr>
    </w:lvl>
    <w:lvl w:ilvl="4" w:tplc="224E4FCE">
      <w:numFmt w:val="bullet"/>
      <w:lvlText w:val="•"/>
      <w:lvlJc w:val="left"/>
      <w:pPr>
        <w:ind w:left="2754" w:hanging="143"/>
      </w:pPr>
      <w:rPr>
        <w:lang w:val="fr-FR" w:eastAsia="en-US" w:bidi="ar-SA"/>
      </w:rPr>
    </w:lvl>
    <w:lvl w:ilvl="5" w:tplc="0B9EE6E8">
      <w:numFmt w:val="bullet"/>
      <w:lvlText w:val="•"/>
      <w:lvlJc w:val="left"/>
      <w:pPr>
        <w:ind w:left="3383" w:hanging="143"/>
      </w:pPr>
      <w:rPr>
        <w:lang w:val="fr-FR" w:eastAsia="en-US" w:bidi="ar-SA"/>
      </w:rPr>
    </w:lvl>
    <w:lvl w:ilvl="6" w:tplc="15A2557E">
      <w:numFmt w:val="bullet"/>
      <w:lvlText w:val="•"/>
      <w:lvlJc w:val="left"/>
      <w:pPr>
        <w:ind w:left="4011" w:hanging="143"/>
      </w:pPr>
      <w:rPr>
        <w:lang w:val="fr-FR" w:eastAsia="en-US" w:bidi="ar-SA"/>
      </w:rPr>
    </w:lvl>
    <w:lvl w:ilvl="7" w:tplc="31E2192E">
      <w:numFmt w:val="bullet"/>
      <w:lvlText w:val="•"/>
      <w:lvlJc w:val="left"/>
      <w:pPr>
        <w:ind w:left="4640" w:hanging="143"/>
      </w:pPr>
      <w:rPr>
        <w:lang w:val="fr-FR" w:eastAsia="en-US" w:bidi="ar-SA"/>
      </w:rPr>
    </w:lvl>
    <w:lvl w:ilvl="8" w:tplc="74263792">
      <w:numFmt w:val="bullet"/>
      <w:lvlText w:val="•"/>
      <w:lvlJc w:val="left"/>
      <w:pPr>
        <w:ind w:left="5268" w:hanging="143"/>
      </w:pPr>
      <w:rPr>
        <w:lang w:val="fr-FR" w:eastAsia="en-US" w:bidi="ar-SA"/>
      </w:rPr>
    </w:lvl>
  </w:abstractNum>
  <w:abstractNum w:abstractNumId="2" w15:restartNumberingAfterBreak="0">
    <w:nsid w:val="1FC57D7E"/>
    <w:multiLevelType w:val="hybridMultilevel"/>
    <w:tmpl w:val="3DDC8142"/>
    <w:lvl w:ilvl="0" w:tplc="674A2028">
      <w:numFmt w:val="bullet"/>
      <w:lvlText w:val="•"/>
      <w:lvlJc w:val="left"/>
      <w:pPr>
        <w:ind w:left="199" w:hanging="143"/>
      </w:pPr>
      <w:rPr>
        <w:rFonts w:ascii="Tahoma" w:eastAsia="Tahoma" w:hAnsi="Tahoma" w:cs="Tahoma" w:hint="default"/>
        <w:color w:val="231F20"/>
        <w:w w:val="129"/>
        <w:sz w:val="14"/>
        <w:szCs w:val="14"/>
        <w:lang w:val="fr-FR" w:eastAsia="en-US" w:bidi="ar-SA"/>
      </w:rPr>
    </w:lvl>
    <w:lvl w:ilvl="1" w:tplc="F522AC4A">
      <w:numFmt w:val="bullet"/>
      <w:lvlText w:val="•"/>
      <w:lvlJc w:val="left"/>
      <w:pPr>
        <w:ind w:left="816" w:hanging="143"/>
      </w:pPr>
      <w:rPr>
        <w:lang w:val="fr-FR" w:eastAsia="en-US" w:bidi="ar-SA"/>
      </w:rPr>
    </w:lvl>
    <w:lvl w:ilvl="2" w:tplc="03345572">
      <w:numFmt w:val="bullet"/>
      <w:lvlText w:val="•"/>
      <w:lvlJc w:val="left"/>
      <w:pPr>
        <w:ind w:left="1432" w:hanging="143"/>
      </w:pPr>
      <w:rPr>
        <w:lang w:val="fr-FR" w:eastAsia="en-US" w:bidi="ar-SA"/>
      </w:rPr>
    </w:lvl>
    <w:lvl w:ilvl="3" w:tplc="81ECA1BC">
      <w:numFmt w:val="bullet"/>
      <w:lvlText w:val="•"/>
      <w:lvlJc w:val="left"/>
      <w:pPr>
        <w:ind w:left="2048" w:hanging="143"/>
      </w:pPr>
      <w:rPr>
        <w:lang w:val="fr-FR" w:eastAsia="en-US" w:bidi="ar-SA"/>
      </w:rPr>
    </w:lvl>
    <w:lvl w:ilvl="4" w:tplc="172A2C38">
      <w:numFmt w:val="bullet"/>
      <w:lvlText w:val="•"/>
      <w:lvlJc w:val="left"/>
      <w:pPr>
        <w:ind w:left="2664" w:hanging="143"/>
      </w:pPr>
      <w:rPr>
        <w:lang w:val="fr-FR" w:eastAsia="en-US" w:bidi="ar-SA"/>
      </w:rPr>
    </w:lvl>
    <w:lvl w:ilvl="5" w:tplc="D2CC7C28">
      <w:numFmt w:val="bullet"/>
      <w:lvlText w:val="•"/>
      <w:lvlJc w:val="left"/>
      <w:pPr>
        <w:ind w:left="3280" w:hanging="143"/>
      </w:pPr>
      <w:rPr>
        <w:lang w:val="fr-FR" w:eastAsia="en-US" w:bidi="ar-SA"/>
      </w:rPr>
    </w:lvl>
    <w:lvl w:ilvl="6" w:tplc="7D4A04AE">
      <w:numFmt w:val="bullet"/>
      <w:lvlText w:val="•"/>
      <w:lvlJc w:val="left"/>
      <w:pPr>
        <w:ind w:left="3896" w:hanging="143"/>
      </w:pPr>
      <w:rPr>
        <w:lang w:val="fr-FR" w:eastAsia="en-US" w:bidi="ar-SA"/>
      </w:rPr>
    </w:lvl>
    <w:lvl w:ilvl="7" w:tplc="FDBCE1F8">
      <w:numFmt w:val="bullet"/>
      <w:lvlText w:val="•"/>
      <w:lvlJc w:val="left"/>
      <w:pPr>
        <w:ind w:left="4513" w:hanging="143"/>
      </w:pPr>
      <w:rPr>
        <w:lang w:val="fr-FR" w:eastAsia="en-US" w:bidi="ar-SA"/>
      </w:rPr>
    </w:lvl>
    <w:lvl w:ilvl="8" w:tplc="6D3AE37C">
      <w:numFmt w:val="bullet"/>
      <w:lvlText w:val="•"/>
      <w:lvlJc w:val="left"/>
      <w:pPr>
        <w:ind w:left="5129" w:hanging="143"/>
      </w:pPr>
      <w:rPr>
        <w:lang w:val="fr-FR" w:eastAsia="en-US" w:bidi="ar-SA"/>
      </w:rPr>
    </w:lvl>
  </w:abstractNum>
  <w:abstractNum w:abstractNumId="3" w15:restartNumberingAfterBreak="0">
    <w:nsid w:val="22815E1A"/>
    <w:multiLevelType w:val="hybridMultilevel"/>
    <w:tmpl w:val="8CECB17E"/>
    <w:lvl w:ilvl="0" w:tplc="B6AA11A0">
      <w:numFmt w:val="bullet"/>
      <w:lvlText w:val="•"/>
      <w:lvlJc w:val="left"/>
      <w:pPr>
        <w:ind w:left="199" w:hanging="143"/>
      </w:pPr>
      <w:rPr>
        <w:rFonts w:ascii="Tahoma" w:eastAsia="Tahoma" w:hAnsi="Tahoma" w:cs="Tahoma" w:hint="default"/>
        <w:color w:val="231F20"/>
        <w:w w:val="129"/>
        <w:sz w:val="14"/>
        <w:szCs w:val="14"/>
        <w:lang w:val="fr-FR" w:eastAsia="en-US" w:bidi="ar-SA"/>
      </w:rPr>
    </w:lvl>
    <w:lvl w:ilvl="1" w:tplc="683A0BC4">
      <w:numFmt w:val="bullet"/>
      <w:lvlText w:val="•"/>
      <w:lvlJc w:val="left"/>
      <w:pPr>
        <w:ind w:left="816" w:hanging="143"/>
      </w:pPr>
      <w:rPr>
        <w:lang w:val="fr-FR" w:eastAsia="en-US" w:bidi="ar-SA"/>
      </w:rPr>
    </w:lvl>
    <w:lvl w:ilvl="2" w:tplc="C0AE557E">
      <w:numFmt w:val="bullet"/>
      <w:lvlText w:val="•"/>
      <w:lvlJc w:val="left"/>
      <w:pPr>
        <w:ind w:left="1432" w:hanging="143"/>
      </w:pPr>
      <w:rPr>
        <w:lang w:val="fr-FR" w:eastAsia="en-US" w:bidi="ar-SA"/>
      </w:rPr>
    </w:lvl>
    <w:lvl w:ilvl="3" w:tplc="58703C6E">
      <w:numFmt w:val="bullet"/>
      <w:lvlText w:val="•"/>
      <w:lvlJc w:val="left"/>
      <w:pPr>
        <w:ind w:left="2048" w:hanging="143"/>
      </w:pPr>
      <w:rPr>
        <w:lang w:val="fr-FR" w:eastAsia="en-US" w:bidi="ar-SA"/>
      </w:rPr>
    </w:lvl>
    <w:lvl w:ilvl="4" w:tplc="9E661DC8">
      <w:numFmt w:val="bullet"/>
      <w:lvlText w:val="•"/>
      <w:lvlJc w:val="left"/>
      <w:pPr>
        <w:ind w:left="2664" w:hanging="143"/>
      </w:pPr>
      <w:rPr>
        <w:lang w:val="fr-FR" w:eastAsia="en-US" w:bidi="ar-SA"/>
      </w:rPr>
    </w:lvl>
    <w:lvl w:ilvl="5" w:tplc="003654EC">
      <w:numFmt w:val="bullet"/>
      <w:lvlText w:val="•"/>
      <w:lvlJc w:val="left"/>
      <w:pPr>
        <w:ind w:left="3280" w:hanging="143"/>
      </w:pPr>
      <w:rPr>
        <w:lang w:val="fr-FR" w:eastAsia="en-US" w:bidi="ar-SA"/>
      </w:rPr>
    </w:lvl>
    <w:lvl w:ilvl="6" w:tplc="56C2BCA2">
      <w:numFmt w:val="bullet"/>
      <w:lvlText w:val="•"/>
      <w:lvlJc w:val="left"/>
      <w:pPr>
        <w:ind w:left="3896" w:hanging="143"/>
      </w:pPr>
      <w:rPr>
        <w:lang w:val="fr-FR" w:eastAsia="en-US" w:bidi="ar-SA"/>
      </w:rPr>
    </w:lvl>
    <w:lvl w:ilvl="7" w:tplc="2BAA9080">
      <w:numFmt w:val="bullet"/>
      <w:lvlText w:val="•"/>
      <w:lvlJc w:val="left"/>
      <w:pPr>
        <w:ind w:left="4513" w:hanging="143"/>
      </w:pPr>
      <w:rPr>
        <w:lang w:val="fr-FR" w:eastAsia="en-US" w:bidi="ar-SA"/>
      </w:rPr>
    </w:lvl>
    <w:lvl w:ilvl="8" w:tplc="FC5AB68E">
      <w:numFmt w:val="bullet"/>
      <w:lvlText w:val="•"/>
      <w:lvlJc w:val="left"/>
      <w:pPr>
        <w:ind w:left="5129" w:hanging="143"/>
      </w:pPr>
      <w:rPr>
        <w:lang w:val="fr-FR" w:eastAsia="en-US" w:bidi="ar-SA"/>
      </w:rPr>
    </w:lvl>
  </w:abstractNum>
  <w:abstractNum w:abstractNumId="4" w15:restartNumberingAfterBreak="0">
    <w:nsid w:val="34EE405D"/>
    <w:multiLevelType w:val="hybridMultilevel"/>
    <w:tmpl w:val="BF1070C4"/>
    <w:lvl w:ilvl="0" w:tplc="7D30212A">
      <w:numFmt w:val="bullet"/>
      <w:lvlText w:val="•"/>
      <w:lvlJc w:val="left"/>
      <w:pPr>
        <w:ind w:left="173" w:hanging="143"/>
      </w:pPr>
      <w:rPr>
        <w:rFonts w:ascii="Tahoma" w:eastAsia="Tahoma" w:hAnsi="Tahoma" w:cs="Tahoma" w:hint="default"/>
        <w:color w:val="231F20"/>
        <w:w w:val="139"/>
        <w:sz w:val="16"/>
        <w:szCs w:val="16"/>
        <w:lang w:val="fr-FR" w:eastAsia="en-US" w:bidi="ar-SA"/>
      </w:rPr>
    </w:lvl>
    <w:lvl w:ilvl="1" w:tplc="A5121A7E">
      <w:numFmt w:val="bullet"/>
      <w:lvlText w:val="•"/>
      <w:lvlJc w:val="left"/>
      <w:pPr>
        <w:ind w:left="306" w:hanging="143"/>
      </w:pPr>
      <w:rPr>
        <w:lang w:val="fr-FR" w:eastAsia="en-US" w:bidi="ar-SA"/>
      </w:rPr>
    </w:lvl>
    <w:lvl w:ilvl="2" w:tplc="A4827750">
      <w:numFmt w:val="bullet"/>
      <w:lvlText w:val="•"/>
      <w:lvlJc w:val="left"/>
      <w:pPr>
        <w:ind w:left="433" w:hanging="143"/>
      </w:pPr>
      <w:rPr>
        <w:lang w:val="fr-FR" w:eastAsia="en-US" w:bidi="ar-SA"/>
      </w:rPr>
    </w:lvl>
    <w:lvl w:ilvl="3" w:tplc="AD18005C">
      <w:numFmt w:val="bullet"/>
      <w:lvlText w:val="•"/>
      <w:lvlJc w:val="left"/>
      <w:pPr>
        <w:ind w:left="560" w:hanging="143"/>
      </w:pPr>
      <w:rPr>
        <w:lang w:val="fr-FR" w:eastAsia="en-US" w:bidi="ar-SA"/>
      </w:rPr>
    </w:lvl>
    <w:lvl w:ilvl="4" w:tplc="37700EE4">
      <w:numFmt w:val="bullet"/>
      <w:lvlText w:val="•"/>
      <w:lvlJc w:val="left"/>
      <w:pPr>
        <w:ind w:left="687" w:hanging="143"/>
      </w:pPr>
      <w:rPr>
        <w:lang w:val="fr-FR" w:eastAsia="en-US" w:bidi="ar-SA"/>
      </w:rPr>
    </w:lvl>
    <w:lvl w:ilvl="5" w:tplc="BF02599C">
      <w:numFmt w:val="bullet"/>
      <w:lvlText w:val="•"/>
      <w:lvlJc w:val="left"/>
      <w:pPr>
        <w:ind w:left="814" w:hanging="143"/>
      </w:pPr>
      <w:rPr>
        <w:lang w:val="fr-FR" w:eastAsia="en-US" w:bidi="ar-SA"/>
      </w:rPr>
    </w:lvl>
    <w:lvl w:ilvl="6" w:tplc="1040D07E">
      <w:numFmt w:val="bullet"/>
      <w:lvlText w:val="•"/>
      <w:lvlJc w:val="left"/>
      <w:pPr>
        <w:ind w:left="941" w:hanging="143"/>
      </w:pPr>
      <w:rPr>
        <w:lang w:val="fr-FR" w:eastAsia="en-US" w:bidi="ar-SA"/>
      </w:rPr>
    </w:lvl>
    <w:lvl w:ilvl="7" w:tplc="F7AC1D6A">
      <w:numFmt w:val="bullet"/>
      <w:lvlText w:val="•"/>
      <w:lvlJc w:val="left"/>
      <w:pPr>
        <w:ind w:left="1068" w:hanging="143"/>
      </w:pPr>
      <w:rPr>
        <w:lang w:val="fr-FR" w:eastAsia="en-US" w:bidi="ar-SA"/>
      </w:rPr>
    </w:lvl>
    <w:lvl w:ilvl="8" w:tplc="EEC6E838">
      <w:numFmt w:val="bullet"/>
      <w:lvlText w:val="•"/>
      <w:lvlJc w:val="left"/>
      <w:pPr>
        <w:ind w:left="1195" w:hanging="143"/>
      </w:pPr>
      <w:rPr>
        <w:lang w:val="fr-FR" w:eastAsia="en-US" w:bidi="ar-SA"/>
      </w:rPr>
    </w:lvl>
  </w:abstractNum>
  <w:abstractNum w:abstractNumId="5" w15:restartNumberingAfterBreak="0">
    <w:nsid w:val="3E8C4B01"/>
    <w:multiLevelType w:val="multilevel"/>
    <w:tmpl w:val="B7DC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21ECF"/>
    <w:multiLevelType w:val="hybridMultilevel"/>
    <w:tmpl w:val="3A6A75D2"/>
    <w:lvl w:ilvl="0" w:tplc="723E207C">
      <w:numFmt w:val="bullet"/>
      <w:lvlText w:val="•"/>
      <w:lvlJc w:val="left"/>
      <w:pPr>
        <w:ind w:left="173" w:hanging="143"/>
      </w:pPr>
      <w:rPr>
        <w:rFonts w:ascii="Tahoma" w:eastAsia="Tahoma" w:hAnsi="Tahoma" w:cs="Tahoma" w:hint="default"/>
        <w:color w:val="231F20"/>
        <w:w w:val="139"/>
        <w:sz w:val="16"/>
        <w:szCs w:val="16"/>
        <w:lang w:val="fr-FR" w:eastAsia="en-US" w:bidi="ar-SA"/>
      </w:rPr>
    </w:lvl>
    <w:lvl w:ilvl="1" w:tplc="8C7628AA">
      <w:numFmt w:val="bullet"/>
      <w:lvlText w:val="•"/>
      <w:lvlJc w:val="left"/>
      <w:pPr>
        <w:ind w:left="306" w:hanging="143"/>
      </w:pPr>
      <w:rPr>
        <w:lang w:val="fr-FR" w:eastAsia="en-US" w:bidi="ar-SA"/>
      </w:rPr>
    </w:lvl>
    <w:lvl w:ilvl="2" w:tplc="723E5712">
      <w:numFmt w:val="bullet"/>
      <w:lvlText w:val="•"/>
      <w:lvlJc w:val="left"/>
      <w:pPr>
        <w:ind w:left="433" w:hanging="143"/>
      </w:pPr>
      <w:rPr>
        <w:lang w:val="fr-FR" w:eastAsia="en-US" w:bidi="ar-SA"/>
      </w:rPr>
    </w:lvl>
    <w:lvl w:ilvl="3" w:tplc="B83669F0">
      <w:numFmt w:val="bullet"/>
      <w:lvlText w:val="•"/>
      <w:lvlJc w:val="left"/>
      <w:pPr>
        <w:ind w:left="560" w:hanging="143"/>
      </w:pPr>
      <w:rPr>
        <w:lang w:val="fr-FR" w:eastAsia="en-US" w:bidi="ar-SA"/>
      </w:rPr>
    </w:lvl>
    <w:lvl w:ilvl="4" w:tplc="772A13FC">
      <w:numFmt w:val="bullet"/>
      <w:lvlText w:val="•"/>
      <w:lvlJc w:val="left"/>
      <w:pPr>
        <w:ind w:left="687" w:hanging="143"/>
      </w:pPr>
      <w:rPr>
        <w:lang w:val="fr-FR" w:eastAsia="en-US" w:bidi="ar-SA"/>
      </w:rPr>
    </w:lvl>
    <w:lvl w:ilvl="5" w:tplc="F918CDDC">
      <w:numFmt w:val="bullet"/>
      <w:lvlText w:val="•"/>
      <w:lvlJc w:val="left"/>
      <w:pPr>
        <w:ind w:left="814" w:hanging="143"/>
      </w:pPr>
      <w:rPr>
        <w:lang w:val="fr-FR" w:eastAsia="en-US" w:bidi="ar-SA"/>
      </w:rPr>
    </w:lvl>
    <w:lvl w:ilvl="6" w:tplc="F3360AB4">
      <w:numFmt w:val="bullet"/>
      <w:lvlText w:val="•"/>
      <w:lvlJc w:val="left"/>
      <w:pPr>
        <w:ind w:left="941" w:hanging="143"/>
      </w:pPr>
      <w:rPr>
        <w:lang w:val="fr-FR" w:eastAsia="en-US" w:bidi="ar-SA"/>
      </w:rPr>
    </w:lvl>
    <w:lvl w:ilvl="7" w:tplc="0F0CA52A">
      <w:numFmt w:val="bullet"/>
      <w:lvlText w:val="•"/>
      <w:lvlJc w:val="left"/>
      <w:pPr>
        <w:ind w:left="1068" w:hanging="143"/>
      </w:pPr>
      <w:rPr>
        <w:lang w:val="fr-FR" w:eastAsia="en-US" w:bidi="ar-SA"/>
      </w:rPr>
    </w:lvl>
    <w:lvl w:ilvl="8" w:tplc="B922E0EA">
      <w:numFmt w:val="bullet"/>
      <w:lvlText w:val="•"/>
      <w:lvlJc w:val="left"/>
      <w:pPr>
        <w:ind w:left="1195" w:hanging="143"/>
      </w:pPr>
      <w:rPr>
        <w:lang w:val="fr-FR" w:eastAsia="en-US" w:bidi="ar-SA"/>
      </w:rPr>
    </w:lvl>
  </w:abstractNum>
  <w:abstractNum w:abstractNumId="7" w15:restartNumberingAfterBreak="0">
    <w:nsid w:val="56AE15B0"/>
    <w:multiLevelType w:val="multilevel"/>
    <w:tmpl w:val="B7DC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A66FF5"/>
    <w:multiLevelType w:val="hybridMultilevel"/>
    <w:tmpl w:val="B2667B94"/>
    <w:lvl w:ilvl="0" w:tplc="6EBC8242">
      <w:numFmt w:val="bullet"/>
      <w:lvlText w:val="•"/>
      <w:lvlJc w:val="left"/>
      <w:pPr>
        <w:ind w:left="243" w:hanging="143"/>
      </w:pPr>
      <w:rPr>
        <w:rFonts w:ascii="Tahoma" w:eastAsia="Tahoma" w:hAnsi="Tahoma" w:cs="Tahoma" w:hint="default"/>
        <w:color w:val="231F20"/>
        <w:w w:val="129"/>
        <w:sz w:val="18"/>
        <w:szCs w:val="18"/>
        <w:lang w:val="fr-FR" w:eastAsia="en-US" w:bidi="ar-SA"/>
      </w:rPr>
    </w:lvl>
    <w:lvl w:ilvl="1" w:tplc="7F9859EE">
      <w:numFmt w:val="bullet"/>
      <w:lvlText w:val="•"/>
      <w:lvlJc w:val="left"/>
      <w:pPr>
        <w:ind w:left="868" w:hanging="143"/>
      </w:pPr>
      <w:rPr>
        <w:lang w:val="fr-FR" w:eastAsia="en-US" w:bidi="ar-SA"/>
      </w:rPr>
    </w:lvl>
    <w:lvl w:ilvl="2" w:tplc="8DA0ADAE">
      <w:numFmt w:val="bullet"/>
      <w:lvlText w:val="•"/>
      <w:lvlJc w:val="left"/>
      <w:pPr>
        <w:ind w:left="1497" w:hanging="143"/>
      </w:pPr>
      <w:rPr>
        <w:lang w:val="fr-FR" w:eastAsia="en-US" w:bidi="ar-SA"/>
      </w:rPr>
    </w:lvl>
    <w:lvl w:ilvl="3" w:tplc="713A4DAC">
      <w:numFmt w:val="bullet"/>
      <w:lvlText w:val="•"/>
      <w:lvlJc w:val="left"/>
      <w:pPr>
        <w:ind w:left="2125" w:hanging="143"/>
      </w:pPr>
      <w:rPr>
        <w:lang w:val="fr-FR" w:eastAsia="en-US" w:bidi="ar-SA"/>
      </w:rPr>
    </w:lvl>
    <w:lvl w:ilvl="4" w:tplc="17C8DD78">
      <w:numFmt w:val="bullet"/>
      <w:lvlText w:val="•"/>
      <w:lvlJc w:val="left"/>
      <w:pPr>
        <w:ind w:left="2754" w:hanging="143"/>
      </w:pPr>
      <w:rPr>
        <w:lang w:val="fr-FR" w:eastAsia="en-US" w:bidi="ar-SA"/>
      </w:rPr>
    </w:lvl>
    <w:lvl w:ilvl="5" w:tplc="C184663A">
      <w:numFmt w:val="bullet"/>
      <w:lvlText w:val="•"/>
      <w:lvlJc w:val="left"/>
      <w:pPr>
        <w:ind w:left="3383" w:hanging="143"/>
      </w:pPr>
      <w:rPr>
        <w:lang w:val="fr-FR" w:eastAsia="en-US" w:bidi="ar-SA"/>
      </w:rPr>
    </w:lvl>
    <w:lvl w:ilvl="6" w:tplc="13D8C04C">
      <w:numFmt w:val="bullet"/>
      <w:lvlText w:val="•"/>
      <w:lvlJc w:val="left"/>
      <w:pPr>
        <w:ind w:left="4011" w:hanging="143"/>
      </w:pPr>
      <w:rPr>
        <w:lang w:val="fr-FR" w:eastAsia="en-US" w:bidi="ar-SA"/>
      </w:rPr>
    </w:lvl>
    <w:lvl w:ilvl="7" w:tplc="A160495E">
      <w:numFmt w:val="bullet"/>
      <w:lvlText w:val="•"/>
      <w:lvlJc w:val="left"/>
      <w:pPr>
        <w:ind w:left="4640" w:hanging="143"/>
      </w:pPr>
      <w:rPr>
        <w:lang w:val="fr-FR" w:eastAsia="en-US" w:bidi="ar-SA"/>
      </w:rPr>
    </w:lvl>
    <w:lvl w:ilvl="8" w:tplc="0CD6D7A4">
      <w:numFmt w:val="bullet"/>
      <w:lvlText w:val="•"/>
      <w:lvlJc w:val="left"/>
      <w:pPr>
        <w:ind w:left="5268" w:hanging="143"/>
      </w:pPr>
      <w:rPr>
        <w:lang w:val="fr-FR" w:eastAsia="en-US" w:bidi="ar-SA"/>
      </w:rPr>
    </w:lvl>
  </w:abstractNum>
  <w:abstractNum w:abstractNumId="9" w15:restartNumberingAfterBreak="0">
    <w:nsid w:val="6F8346EE"/>
    <w:multiLevelType w:val="hybridMultilevel"/>
    <w:tmpl w:val="A238CE20"/>
    <w:lvl w:ilvl="0" w:tplc="36001A70">
      <w:numFmt w:val="bullet"/>
      <w:lvlText w:val="•"/>
      <w:lvlJc w:val="left"/>
      <w:pPr>
        <w:ind w:left="221" w:hanging="143"/>
      </w:pPr>
      <w:rPr>
        <w:rFonts w:ascii="Tahoma" w:eastAsia="Tahoma" w:hAnsi="Tahoma" w:cs="Tahoma" w:hint="default"/>
        <w:color w:val="231F20"/>
        <w:w w:val="139"/>
        <w:sz w:val="16"/>
        <w:szCs w:val="16"/>
        <w:lang w:val="fr-FR" w:eastAsia="en-US" w:bidi="ar-SA"/>
      </w:rPr>
    </w:lvl>
    <w:lvl w:ilvl="1" w:tplc="A61C0EB0">
      <w:numFmt w:val="bullet"/>
      <w:lvlText w:val="•"/>
      <w:lvlJc w:val="left"/>
      <w:pPr>
        <w:ind w:left="342" w:hanging="143"/>
      </w:pPr>
      <w:rPr>
        <w:lang w:val="fr-FR" w:eastAsia="en-US" w:bidi="ar-SA"/>
      </w:rPr>
    </w:lvl>
    <w:lvl w:ilvl="2" w:tplc="E230C8F0">
      <w:numFmt w:val="bullet"/>
      <w:lvlText w:val="•"/>
      <w:lvlJc w:val="left"/>
      <w:pPr>
        <w:ind w:left="465" w:hanging="143"/>
      </w:pPr>
      <w:rPr>
        <w:lang w:val="fr-FR" w:eastAsia="en-US" w:bidi="ar-SA"/>
      </w:rPr>
    </w:lvl>
    <w:lvl w:ilvl="3" w:tplc="190AF830">
      <w:numFmt w:val="bullet"/>
      <w:lvlText w:val="•"/>
      <w:lvlJc w:val="left"/>
      <w:pPr>
        <w:ind w:left="588" w:hanging="143"/>
      </w:pPr>
      <w:rPr>
        <w:lang w:val="fr-FR" w:eastAsia="en-US" w:bidi="ar-SA"/>
      </w:rPr>
    </w:lvl>
    <w:lvl w:ilvl="4" w:tplc="E01C4C94">
      <w:numFmt w:val="bullet"/>
      <w:lvlText w:val="•"/>
      <w:lvlJc w:val="left"/>
      <w:pPr>
        <w:ind w:left="711" w:hanging="143"/>
      </w:pPr>
      <w:rPr>
        <w:lang w:val="fr-FR" w:eastAsia="en-US" w:bidi="ar-SA"/>
      </w:rPr>
    </w:lvl>
    <w:lvl w:ilvl="5" w:tplc="41BEA462">
      <w:numFmt w:val="bullet"/>
      <w:lvlText w:val="•"/>
      <w:lvlJc w:val="left"/>
      <w:pPr>
        <w:ind w:left="834" w:hanging="143"/>
      </w:pPr>
      <w:rPr>
        <w:lang w:val="fr-FR" w:eastAsia="en-US" w:bidi="ar-SA"/>
      </w:rPr>
    </w:lvl>
    <w:lvl w:ilvl="6" w:tplc="DC44D554">
      <w:numFmt w:val="bullet"/>
      <w:lvlText w:val="•"/>
      <w:lvlJc w:val="left"/>
      <w:pPr>
        <w:ind w:left="957" w:hanging="143"/>
      </w:pPr>
      <w:rPr>
        <w:lang w:val="fr-FR" w:eastAsia="en-US" w:bidi="ar-SA"/>
      </w:rPr>
    </w:lvl>
    <w:lvl w:ilvl="7" w:tplc="A232FA98">
      <w:numFmt w:val="bullet"/>
      <w:lvlText w:val="•"/>
      <w:lvlJc w:val="left"/>
      <w:pPr>
        <w:ind w:left="1080" w:hanging="143"/>
      </w:pPr>
      <w:rPr>
        <w:lang w:val="fr-FR" w:eastAsia="en-US" w:bidi="ar-SA"/>
      </w:rPr>
    </w:lvl>
    <w:lvl w:ilvl="8" w:tplc="38B60B24">
      <w:numFmt w:val="bullet"/>
      <w:lvlText w:val="•"/>
      <w:lvlJc w:val="left"/>
      <w:pPr>
        <w:ind w:left="1203" w:hanging="143"/>
      </w:pPr>
      <w:rPr>
        <w:lang w:val="fr-FR" w:eastAsia="en-US" w:bidi="ar-SA"/>
      </w:rPr>
    </w:lvl>
  </w:abstractNum>
  <w:abstractNum w:abstractNumId="10" w15:restartNumberingAfterBreak="0">
    <w:nsid w:val="6F8758F8"/>
    <w:multiLevelType w:val="multilevel"/>
    <w:tmpl w:val="B7DC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F3B65"/>
    <w:multiLevelType w:val="hybridMultilevel"/>
    <w:tmpl w:val="C5E22944"/>
    <w:lvl w:ilvl="0" w:tplc="6EDC81F4">
      <w:numFmt w:val="bullet"/>
      <w:lvlText w:val="•"/>
      <w:lvlJc w:val="left"/>
      <w:pPr>
        <w:ind w:left="199" w:hanging="143"/>
      </w:pPr>
      <w:rPr>
        <w:rFonts w:ascii="Tahoma" w:eastAsia="Tahoma" w:hAnsi="Tahoma" w:cs="Tahoma" w:hint="default"/>
        <w:color w:val="231F20"/>
        <w:w w:val="129"/>
        <w:sz w:val="14"/>
        <w:szCs w:val="14"/>
        <w:lang w:val="fr-FR" w:eastAsia="en-US" w:bidi="ar-SA"/>
      </w:rPr>
    </w:lvl>
    <w:lvl w:ilvl="1" w:tplc="DA1E3D26">
      <w:numFmt w:val="bullet"/>
      <w:lvlText w:val="•"/>
      <w:lvlJc w:val="left"/>
      <w:pPr>
        <w:ind w:left="816" w:hanging="143"/>
      </w:pPr>
      <w:rPr>
        <w:lang w:val="fr-FR" w:eastAsia="en-US" w:bidi="ar-SA"/>
      </w:rPr>
    </w:lvl>
    <w:lvl w:ilvl="2" w:tplc="23E4524E">
      <w:numFmt w:val="bullet"/>
      <w:lvlText w:val="•"/>
      <w:lvlJc w:val="left"/>
      <w:pPr>
        <w:ind w:left="1432" w:hanging="143"/>
      </w:pPr>
      <w:rPr>
        <w:lang w:val="fr-FR" w:eastAsia="en-US" w:bidi="ar-SA"/>
      </w:rPr>
    </w:lvl>
    <w:lvl w:ilvl="3" w:tplc="0734BDC6">
      <w:numFmt w:val="bullet"/>
      <w:lvlText w:val="•"/>
      <w:lvlJc w:val="left"/>
      <w:pPr>
        <w:ind w:left="2048" w:hanging="143"/>
      </w:pPr>
      <w:rPr>
        <w:lang w:val="fr-FR" w:eastAsia="en-US" w:bidi="ar-SA"/>
      </w:rPr>
    </w:lvl>
    <w:lvl w:ilvl="4" w:tplc="F1BEB98E">
      <w:numFmt w:val="bullet"/>
      <w:lvlText w:val="•"/>
      <w:lvlJc w:val="left"/>
      <w:pPr>
        <w:ind w:left="2664" w:hanging="143"/>
      </w:pPr>
      <w:rPr>
        <w:lang w:val="fr-FR" w:eastAsia="en-US" w:bidi="ar-SA"/>
      </w:rPr>
    </w:lvl>
    <w:lvl w:ilvl="5" w:tplc="2FCAE084">
      <w:numFmt w:val="bullet"/>
      <w:lvlText w:val="•"/>
      <w:lvlJc w:val="left"/>
      <w:pPr>
        <w:ind w:left="3280" w:hanging="143"/>
      </w:pPr>
      <w:rPr>
        <w:lang w:val="fr-FR" w:eastAsia="en-US" w:bidi="ar-SA"/>
      </w:rPr>
    </w:lvl>
    <w:lvl w:ilvl="6" w:tplc="C9CC0F70">
      <w:numFmt w:val="bullet"/>
      <w:lvlText w:val="•"/>
      <w:lvlJc w:val="left"/>
      <w:pPr>
        <w:ind w:left="3896" w:hanging="143"/>
      </w:pPr>
      <w:rPr>
        <w:lang w:val="fr-FR" w:eastAsia="en-US" w:bidi="ar-SA"/>
      </w:rPr>
    </w:lvl>
    <w:lvl w:ilvl="7" w:tplc="A5542C2C">
      <w:numFmt w:val="bullet"/>
      <w:lvlText w:val="•"/>
      <w:lvlJc w:val="left"/>
      <w:pPr>
        <w:ind w:left="4513" w:hanging="143"/>
      </w:pPr>
      <w:rPr>
        <w:lang w:val="fr-FR" w:eastAsia="en-US" w:bidi="ar-SA"/>
      </w:rPr>
    </w:lvl>
    <w:lvl w:ilvl="8" w:tplc="F8DC92CE">
      <w:numFmt w:val="bullet"/>
      <w:lvlText w:val="•"/>
      <w:lvlJc w:val="left"/>
      <w:pPr>
        <w:ind w:left="5129" w:hanging="143"/>
      </w:pPr>
      <w:rPr>
        <w:lang w:val="fr-FR" w:eastAsia="en-US" w:bidi="ar-SA"/>
      </w:rPr>
    </w:lvl>
  </w:abstractNum>
  <w:abstractNum w:abstractNumId="12" w15:restartNumberingAfterBreak="0">
    <w:nsid w:val="78B63BAF"/>
    <w:multiLevelType w:val="hybridMultilevel"/>
    <w:tmpl w:val="D05CED20"/>
    <w:lvl w:ilvl="0" w:tplc="98C42D66">
      <w:numFmt w:val="bullet"/>
      <w:lvlText w:val="•"/>
      <w:lvlJc w:val="left"/>
      <w:pPr>
        <w:ind w:left="199" w:hanging="143"/>
      </w:pPr>
      <w:rPr>
        <w:rFonts w:ascii="Tahoma" w:eastAsia="Tahoma" w:hAnsi="Tahoma" w:cs="Tahoma" w:hint="default"/>
        <w:color w:val="231F20"/>
        <w:w w:val="129"/>
        <w:sz w:val="14"/>
        <w:szCs w:val="14"/>
        <w:lang w:val="fr-FR" w:eastAsia="en-US" w:bidi="ar-SA"/>
      </w:rPr>
    </w:lvl>
    <w:lvl w:ilvl="1" w:tplc="0F50E9A4">
      <w:numFmt w:val="bullet"/>
      <w:lvlText w:val="•"/>
      <w:lvlJc w:val="left"/>
      <w:pPr>
        <w:ind w:left="816" w:hanging="143"/>
      </w:pPr>
      <w:rPr>
        <w:lang w:val="fr-FR" w:eastAsia="en-US" w:bidi="ar-SA"/>
      </w:rPr>
    </w:lvl>
    <w:lvl w:ilvl="2" w:tplc="DD5E17C4">
      <w:numFmt w:val="bullet"/>
      <w:lvlText w:val="•"/>
      <w:lvlJc w:val="left"/>
      <w:pPr>
        <w:ind w:left="1432" w:hanging="143"/>
      </w:pPr>
      <w:rPr>
        <w:lang w:val="fr-FR" w:eastAsia="en-US" w:bidi="ar-SA"/>
      </w:rPr>
    </w:lvl>
    <w:lvl w:ilvl="3" w:tplc="0F0CBDDC">
      <w:numFmt w:val="bullet"/>
      <w:lvlText w:val="•"/>
      <w:lvlJc w:val="left"/>
      <w:pPr>
        <w:ind w:left="2048" w:hanging="143"/>
      </w:pPr>
      <w:rPr>
        <w:lang w:val="fr-FR" w:eastAsia="en-US" w:bidi="ar-SA"/>
      </w:rPr>
    </w:lvl>
    <w:lvl w:ilvl="4" w:tplc="3284454A">
      <w:numFmt w:val="bullet"/>
      <w:lvlText w:val="•"/>
      <w:lvlJc w:val="left"/>
      <w:pPr>
        <w:ind w:left="2664" w:hanging="143"/>
      </w:pPr>
      <w:rPr>
        <w:lang w:val="fr-FR" w:eastAsia="en-US" w:bidi="ar-SA"/>
      </w:rPr>
    </w:lvl>
    <w:lvl w:ilvl="5" w:tplc="8A045708">
      <w:numFmt w:val="bullet"/>
      <w:lvlText w:val="•"/>
      <w:lvlJc w:val="left"/>
      <w:pPr>
        <w:ind w:left="3280" w:hanging="143"/>
      </w:pPr>
      <w:rPr>
        <w:lang w:val="fr-FR" w:eastAsia="en-US" w:bidi="ar-SA"/>
      </w:rPr>
    </w:lvl>
    <w:lvl w:ilvl="6" w:tplc="59F6A9C2">
      <w:numFmt w:val="bullet"/>
      <w:lvlText w:val="•"/>
      <w:lvlJc w:val="left"/>
      <w:pPr>
        <w:ind w:left="3896" w:hanging="143"/>
      </w:pPr>
      <w:rPr>
        <w:lang w:val="fr-FR" w:eastAsia="en-US" w:bidi="ar-SA"/>
      </w:rPr>
    </w:lvl>
    <w:lvl w:ilvl="7" w:tplc="F9CCBA48">
      <w:numFmt w:val="bullet"/>
      <w:lvlText w:val="•"/>
      <w:lvlJc w:val="left"/>
      <w:pPr>
        <w:ind w:left="4513" w:hanging="143"/>
      </w:pPr>
      <w:rPr>
        <w:lang w:val="fr-FR" w:eastAsia="en-US" w:bidi="ar-SA"/>
      </w:rPr>
    </w:lvl>
    <w:lvl w:ilvl="8" w:tplc="DE20FA04">
      <w:numFmt w:val="bullet"/>
      <w:lvlText w:val="•"/>
      <w:lvlJc w:val="left"/>
      <w:pPr>
        <w:ind w:left="5129" w:hanging="143"/>
      </w:pPr>
      <w:rPr>
        <w:lang w:val="fr-FR" w:eastAsia="en-US" w:bidi="ar-SA"/>
      </w:rPr>
    </w:lvl>
  </w:abstractNum>
  <w:abstractNum w:abstractNumId="13" w15:restartNumberingAfterBreak="0">
    <w:nsid w:val="7A253489"/>
    <w:multiLevelType w:val="multilevel"/>
    <w:tmpl w:val="B7DC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76508"/>
    <w:multiLevelType w:val="hybridMultilevel"/>
    <w:tmpl w:val="779C22AE"/>
    <w:lvl w:ilvl="0" w:tplc="ED3EF32A">
      <w:numFmt w:val="bullet"/>
      <w:lvlText w:val="•"/>
      <w:lvlJc w:val="left"/>
      <w:pPr>
        <w:ind w:left="159" w:hanging="143"/>
      </w:pPr>
      <w:rPr>
        <w:rFonts w:ascii="Tahoma" w:eastAsia="Tahoma" w:hAnsi="Tahoma" w:cs="Tahoma" w:hint="default"/>
        <w:color w:val="231F20"/>
        <w:w w:val="139"/>
        <w:sz w:val="16"/>
        <w:szCs w:val="16"/>
        <w:lang w:val="fr-FR" w:eastAsia="en-US" w:bidi="ar-SA"/>
      </w:rPr>
    </w:lvl>
    <w:lvl w:ilvl="1" w:tplc="28A21384">
      <w:numFmt w:val="bullet"/>
      <w:lvlText w:val="•"/>
      <w:lvlJc w:val="left"/>
      <w:pPr>
        <w:ind w:left="288" w:hanging="143"/>
      </w:pPr>
      <w:rPr>
        <w:lang w:val="fr-FR" w:eastAsia="en-US" w:bidi="ar-SA"/>
      </w:rPr>
    </w:lvl>
    <w:lvl w:ilvl="2" w:tplc="FF88C1AC">
      <w:numFmt w:val="bullet"/>
      <w:lvlText w:val="•"/>
      <w:lvlJc w:val="left"/>
      <w:pPr>
        <w:ind w:left="417" w:hanging="143"/>
      </w:pPr>
      <w:rPr>
        <w:lang w:val="fr-FR" w:eastAsia="en-US" w:bidi="ar-SA"/>
      </w:rPr>
    </w:lvl>
    <w:lvl w:ilvl="3" w:tplc="56E4C848">
      <w:numFmt w:val="bullet"/>
      <w:lvlText w:val="•"/>
      <w:lvlJc w:val="left"/>
      <w:pPr>
        <w:ind w:left="546" w:hanging="143"/>
      </w:pPr>
      <w:rPr>
        <w:lang w:val="fr-FR" w:eastAsia="en-US" w:bidi="ar-SA"/>
      </w:rPr>
    </w:lvl>
    <w:lvl w:ilvl="4" w:tplc="F89AADC8">
      <w:numFmt w:val="bullet"/>
      <w:lvlText w:val="•"/>
      <w:lvlJc w:val="left"/>
      <w:pPr>
        <w:ind w:left="675" w:hanging="143"/>
      </w:pPr>
      <w:rPr>
        <w:lang w:val="fr-FR" w:eastAsia="en-US" w:bidi="ar-SA"/>
      </w:rPr>
    </w:lvl>
    <w:lvl w:ilvl="5" w:tplc="4314E128">
      <w:numFmt w:val="bullet"/>
      <w:lvlText w:val="•"/>
      <w:lvlJc w:val="left"/>
      <w:pPr>
        <w:ind w:left="804" w:hanging="143"/>
      </w:pPr>
      <w:rPr>
        <w:lang w:val="fr-FR" w:eastAsia="en-US" w:bidi="ar-SA"/>
      </w:rPr>
    </w:lvl>
    <w:lvl w:ilvl="6" w:tplc="75D00BE0">
      <w:numFmt w:val="bullet"/>
      <w:lvlText w:val="•"/>
      <w:lvlJc w:val="left"/>
      <w:pPr>
        <w:ind w:left="933" w:hanging="143"/>
      </w:pPr>
      <w:rPr>
        <w:lang w:val="fr-FR" w:eastAsia="en-US" w:bidi="ar-SA"/>
      </w:rPr>
    </w:lvl>
    <w:lvl w:ilvl="7" w:tplc="057CB4B4">
      <w:numFmt w:val="bullet"/>
      <w:lvlText w:val="•"/>
      <w:lvlJc w:val="left"/>
      <w:pPr>
        <w:ind w:left="1062" w:hanging="143"/>
      </w:pPr>
      <w:rPr>
        <w:lang w:val="fr-FR" w:eastAsia="en-US" w:bidi="ar-SA"/>
      </w:rPr>
    </w:lvl>
    <w:lvl w:ilvl="8" w:tplc="F5EE3594">
      <w:numFmt w:val="bullet"/>
      <w:lvlText w:val="•"/>
      <w:lvlJc w:val="left"/>
      <w:pPr>
        <w:ind w:left="1191" w:hanging="143"/>
      </w:pPr>
      <w:rPr>
        <w:lang w:val="fr-FR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7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3C"/>
    <w:rsid w:val="006766CD"/>
    <w:rsid w:val="0068419F"/>
    <w:rsid w:val="009E543C"/>
    <w:rsid w:val="00C1532E"/>
    <w:rsid w:val="00E02B68"/>
    <w:rsid w:val="00E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FBFD"/>
  <w15:chartTrackingRefBased/>
  <w15:docId w15:val="{A5C72CAD-93BF-4424-B4C9-F561D24E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43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re1">
    <w:name w:val="heading 1"/>
    <w:basedOn w:val="Normal"/>
    <w:link w:val="Titre1Car"/>
    <w:uiPriority w:val="9"/>
    <w:qFormat/>
    <w:rsid w:val="009E543C"/>
    <w:pPr>
      <w:spacing w:before="101"/>
      <w:ind w:left="283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543C"/>
    <w:rPr>
      <w:rFonts w:ascii="Tahoma" w:eastAsia="Tahoma" w:hAnsi="Tahoma" w:cs="Tahoma"/>
      <w:b/>
      <w:bCs/>
      <w:sz w:val="18"/>
      <w:szCs w:val="18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9E543C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9E543C"/>
    <w:rPr>
      <w:rFonts w:ascii="Tahoma" w:eastAsia="Tahoma" w:hAnsi="Tahoma" w:cs="Tahoma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9E543C"/>
    <w:pPr>
      <w:ind w:left="425" w:hanging="143"/>
    </w:pPr>
  </w:style>
  <w:style w:type="paragraph" w:customStyle="1" w:styleId="TableParagraph">
    <w:name w:val="Table Paragraph"/>
    <w:basedOn w:val="Normal"/>
    <w:uiPriority w:val="1"/>
    <w:qFormat/>
    <w:rsid w:val="009E543C"/>
  </w:style>
  <w:style w:type="table" w:customStyle="1" w:styleId="TableNormal">
    <w:name w:val="Table Normal"/>
    <w:uiPriority w:val="2"/>
    <w:semiHidden/>
    <w:qFormat/>
    <w:rsid w:val="009E543C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1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02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nikar.com/code/cours/securite/prevention-routiere/distance-secur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choukri meddah</dc:creator>
  <cp:keywords/>
  <dc:description/>
  <cp:lastModifiedBy>choukri meddah</cp:lastModifiedBy>
  <cp:revision>2</cp:revision>
  <cp:lastPrinted>2021-07-20T15:56:00Z</cp:lastPrinted>
  <dcterms:created xsi:type="dcterms:W3CDTF">2021-07-20T14:58:00Z</dcterms:created>
  <dcterms:modified xsi:type="dcterms:W3CDTF">2021-07-20T15:57:00Z</dcterms:modified>
</cp:coreProperties>
</file>